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6B" w:rsidRPr="008D326B" w:rsidRDefault="008D326B" w:rsidP="008D326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326B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8D326B" w:rsidRPr="008D326B" w:rsidRDefault="008D326B" w:rsidP="008D32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«О пользе витаминов</w:t>
      </w:r>
    </w:p>
    <w:p w:rsidR="008D326B" w:rsidRPr="008D326B" w:rsidRDefault="008D326B" w:rsidP="008D3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для детского организма»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 xml:space="preserve">Витамины — ценнейшие вещества, необходимые организму человека. Все виды обмена веществ, работа нервной пищеварительной, 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систем, осуществляются должным образом только при участии витаминов.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РОЛЬ ВИТАМИНОВ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КЛАССИФИКАЦИЯ ВИТАМИНОВ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>Витамины по растворимости подразделяются на две группы: водорастворимые и жирорастворимые. К водорастворимым витаминам относят тиамин (витамин В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, рибофлавин (витамин В2, ниацин (никотиновая кислота, витамин РР, пиридоксин (витамин В6, </w:t>
      </w:r>
      <w:proofErr w:type="spellStart"/>
      <w:r w:rsidRPr="008D326B">
        <w:rPr>
          <w:rFonts w:ascii="Times New Roman" w:hAnsi="Times New Roman" w:cs="Times New Roman"/>
          <w:sz w:val="28"/>
          <w:szCs w:val="28"/>
        </w:rPr>
        <w:t>цианкобаломин</w:t>
      </w:r>
      <w:proofErr w:type="spellEnd"/>
      <w:r w:rsidRPr="008D326B">
        <w:rPr>
          <w:rFonts w:ascii="Times New Roman" w:hAnsi="Times New Roman" w:cs="Times New Roman"/>
          <w:sz w:val="28"/>
          <w:szCs w:val="28"/>
        </w:rPr>
        <w:t xml:space="preserve"> (витамин В12, </w:t>
      </w:r>
      <w:proofErr w:type="spellStart"/>
      <w:r w:rsidRPr="008D326B">
        <w:rPr>
          <w:rFonts w:ascii="Times New Roman" w:hAnsi="Times New Roman" w:cs="Times New Roman"/>
          <w:sz w:val="28"/>
          <w:szCs w:val="28"/>
        </w:rPr>
        <w:t>фолацин</w:t>
      </w:r>
      <w:proofErr w:type="spellEnd"/>
      <w:r w:rsidRPr="008D326B">
        <w:rPr>
          <w:rFonts w:ascii="Times New Roman" w:hAnsi="Times New Roman" w:cs="Times New Roman"/>
          <w:sz w:val="28"/>
          <w:szCs w:val="28"/>
        </w:rPr>
        <w:t xml:space="preserve"> (фолиевая кислота, пантотеновая кислота (витамин В5, биотин (витамин Н, аскорбиновая кислота (витамин С). Жирорастворимые витамины- </w:t>
      </w:r>
      <w:proofErr w:type="spellStart"/>
      <w:r w:rsidRPr="008D326B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Pr="008D326B">
        <w:rPr>
          <w:rFonts w:ascii="Times New Roman" w:hAnsi="Times New Roman" w:cs="Times New Roman"/>
          <w:sz w:val="28"/>
          <w:szCs w:val="28"/>
        </w:rPr>
        <w:t xml:space="preserve"> (витамин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, кальциферол (витамин Д, </w:t>
      </w:r>
      <w:proofErr w:type="spellStart"/>
      <w:r w:rsidRPr="008D326B">
        <w:rPr>
          <w:rFonts w:ascii="Times New Roman" w:hAnsi="Times New Roman" w:cs="Times New Roman"/>
          <w:sz w:val="28"/>
          <w:szCs w:val="28"/>
        </w:rPr>
        <w:t>токоверол</w:t>
      </w:r>
      <w:proofErr w:type="spellEnd"/>
      <w:r w:rsidRPr="008D326B">
        <w:rPr>
          <w:rFonts w:ascii="Times New Roman" w:hAnsi="Times New Roman" w:cs="Times New Roman"/>
          <w:sz w:val="28"/>
          <w:szCs w:val="28"/>
        </w:rPr>
        <w:t xml:space="preserve"> (витамин Е, </w:t>
      </w:r>
      <w:proofErr w:type="spellStart"/>
      <w:r w:rsidRPr="008D326B">
        <w:rPr>
          <w:rFonts w:ascii="Times New Roman" w:hAnsi="Times New Roman" w:cs="Times New Roman"/>
          <w:sz w:val="28"/>
          <w:szCs w:val="28"/>
        </w:rPr>
        <w:t>филлохиноны</w:t>
      </w:r>
      <w:proofErr w:type="spellEnd"/>
      <w:r w:rsidRPr="008D326B">
        <w:rPr>
          <w:rFonts w:ascii="Times New Roman" w:hAnsi="Times New Roman" w:cs="Times New Roman"/>
          <w:sz w:val="28"/>
          <w:szCs w:val="28"/>
        </w:rPr>
        <w:t xml:space="preserve"> (витамин К). Особую группу составляют </w:t>
      </w:r>
      <w:proofErr w:type="spellStart"/>
      <w:r w:rsidRPr="008D326B">
        <w:rPr>
          <w:rFonts w:ascii="Times New Roman" w:hAnsi="Times New Roman" w:cs="Times New Roman"/>
          <w:sz w:val="28"/>
          <w:szCs w:val="28"/>
        </w:rPr>
        <w:t>витаминоподобные</w:t>
      </w:r>
      <w:proofErr w:type="spellEnd"/>
      <w:r w:rsidRPr="008D326B">
        <w:rPr>
          <w:rFonts w:ascii="Times New Roman" w:hAnsi="Times New Roman" w:cs="Times New Roman"/>
          <w:sz w:val="28"/>
          <w:szCs w:val="28"/>
        </w:rPr>
        <w:t xml:space="preserve"> вещества. Они не обладают всеми свойствами витаминов, однако не менее активно влияют на обмен веществ и необходимы для нормального функционирования человеческого организма. К ним относят холин (витамин В4, инозит (витамин В8, биофлавоноиды (витамин 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, парааминобензойная кислота (витамин Н1) и др.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ФУНКЦИИ ВИТАМИНОВ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>Все витамины выполняют защитную функцию против различных повреждающих факторов. Механизм их участия в обмене веще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я </w:t>
      </w:r>
      <w:r w:rsidRPr="008D326B">
        <w:rPr>
          <w:rFonts w:ascii="Times New Roman" w:hAnsi="Times New Roman" w:cs="Times New Roman"/>
          <w:sz w:val="28"/>
          <w:szCs w:val="28"/>
        </w:rPr>
        <w:lastRenderedPageBreak/>
        <w:t>каждого специфичен. Недостаток витаминов в питании приводит к авитаминозу или гиповитаминозу. Под авитаминозом понимают полное истощение запасов витаминов в организме, а под гиповитаминозо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снижение обеспеченности ими организма.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>Какие витамины являются самыми полезными и необходимыми для ребенка?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</w:t>
      </w:r>
      <w:proofErr w:type="gramStart"/>
      <w:r w:rsidRPr="008D326B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 необходим для роста и развития тканей детского организма, поддержания иммунитета, функционирования печени, восстановления слизистой оболочки желудочно-кишечного тракта. Он повышает сопротивляемость организма к инфекционным заболеваниям, обеспечивает нормальное зрение (при его недостатке развивается «куриная слепота»). Витамина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много в печени, сливочном масле, яйцах и особенно в рыбьем жире. 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В зеленых овощах (петрушке, шпинате, мангольде, ревене, укропе, мяте, салате) и фруктах содержится каротин, который в организме человека превращается в витамин А. Много каротина в моркови, крапиве, щавеле, абрикосах зеленом луке, свежих помидорах.</w:t>
      </w:r>
      <w:proofErr w:type="gramEnd"/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 D</w:t>
      </w:r>
      <w:r w:rsidRPr="008D326B">
        <w:rPr>
          <w:rFonts w:ascii="Times New Roman" w:hAnsi="Times New Roman" w:cs="Times New Roman"/>
          <w:sz w:val="28"/>
          <w:szCs w:val="28"/>
        </w:rPr>
        <w:t> особенно необходим детям до года. Он предупреждает развитие такого заболевания, как рахит, с его помощью происходит регуляция отложения кальция и фосфора в костных тканях (при недостатке витамина D нарушается их рост). Витамин D содержится преимущественно в яйцах, сливочном масле, говяжьей печени, икре и рыбьем жире. Он образуется под воздействием солнечных лучей в кожных покровах.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</w:t>
      </w:r>
      <w:proofErr w:type="gramStart"/>
      <w:r w:rsidRPr="008D326B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proofErr w:type="gramEnd"/>
      <w:r w:rsidRPr="008D326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D326B">
        <w:rPr>
          <w:rFonts w:ascii="Times New Roman" w:hAnsi="Times New Roman" w:cs="Times New Roman"/>
          <w:sz w:val="28"/>
          <w:szCs w:val="28"/>
        </w:rPr>
        <w:t>необходим для нормального свертывания крови, при его недостатке развивается кровоточивость тканей. Витамин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содержится в большом количестве в цветной и белокочанной капусте (особенно в ее зеленых листьях) а также в крапиве, шпинате, моркови, помидорах молочной зрелости и свиной печени.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участвует в синтезе белка, обеспечении тканей кислородом. Особенно важно достаточное количество его в рационе беременных женщин. Витамин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содержится во многих растениях, в том числе в зародышах пшеницы а также в растительных маслах.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>Витамины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, D, К, Е являются жирорастворимыми, то есть лучше усваиваются в сочетании с жирами. Остальные витамины являются водорастворимыми.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 В</w:t>
      </w:r>
      <w:proofErr w:type="gramStart"/>
      <w:r w:rsidRPr="008D326B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 (тиамин) способствует укреплению нервной системы. Недостаток этого витамина в организме приводит к развитию кожных </w:t>
      </w:r>
      <w:r w:rsidRPr="008D326B">
        <w:rPr>
          <w:rFonts w:ascii="Times New Roman" w:hAnsi="Times New Roman" w:cs="Times New Roman"/>
          <w:sz w:val="28"/>
          <w:szCs w:val="28"/>
        </w:rPr>
        <w:lastRenderedPageBreak/>
        <w:t>заболеваний, выпадению волос. </w:t>
      </w: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Витамина В</w:t>
      </w:r>
      <w:proofErr w:type="gramStart"/>
      <w:r w:rsidRPr="008D326B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 много в гречневой и овсяной крупах, фасоли, пшеничном хлебе из муки грубого помола, в яблоках, картофеле и особенно в пивных дрожжах. Из продуктов животного происхождения витамином В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богаты: яичный желток, икра печень, почки, сердце.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 В</w:t>
      </w:r>
      <w:proofErr w:type="gramStart"/>
      <w:r w:rsidRPr="008D326B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8D326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D326B">
        <w:rPr>
          <w:rFonts w:ascii="Times New Roman" w:hAnsi="Times New Roman" w:cs="Times New Roman"/>
          <w:sz w:val="28"/>
          <w:szCs w:val="28"/>
        </w:rPr>
        <w:t>(рибофлавин) особенно важен для растущего организма. При недостатке витамина В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ребенок становится капризным, у него отмечается подавленное настроение позднее появляются рецидивирующий стоматит, сухость кожи, склонность к поносам. Витамина В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много в мясе рыбе, молоке и молочных продуктах, яичном белке, хлебе дрожжах. Кроме того, он синтезируется нормальной микрофлорой кишечника.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 В</w:t>
      </w:r>
      <w:proofErr w:type="gramStart"/>
      <w:r w:rsidRPr="008D326B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 (пиридоксин) поступает в организм человека с мясной, молочной пищей и синтезируется микрофлорой кишечника. В материнском молоке, в отличие от коровьего молока, содержится достаточное для грудного ребенка количество витамина В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. Витамин В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участвует в синтезе белка, необходим для нормального развития нервной системы работы печени.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</w:t>
      </w:r>
      <w:proofErr w:type="gramStart"/>
      <w:r w:rsidRPr="008D326B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>, или аскорбиновая кислота, содержится во многих продуктах растительного происхождения. Особенно много витамина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в черной смородине, плодах шиповника, крыжовнике, апельсинах, мандаринах, грейпфрутах, цветной капусте, зеленом луке, петрушке. Аскорбиновая кислота участвует в синтезе различных веществ, необходима для функционирования иммунной системы. Потребность в витамине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особенно велика при инфекционных заболеваниях, заболеваниях желудочно-кишечного тракта. Недостаток витамина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может повлечь развитие депрессии и истерии таких заболеваний, как кровоточивость десен. Витамин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разрушается, если очищенные овощи долго лежат в воде варятся в открытой посуде, пища несколько раз подогревается.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b/>
          <w:bCs/>
          <w:sz w:val="28"/>
          <w:szCs w:val="28"/>
        </w:rPr>
        <w:t>Витамин РР </w:t>
      </w:r>
      <w:r w:rsidRPr="008D326B">
        <w:rPr>
          <w:rFonts w:ascii="Times New Roman" w:hAnsi="Times New Roman" w:cs="Times New Roman"/>
          <w:sz w:val="28"/>
          <w:szCs w:val="28"/>
        </w:rPr>
        <w:t xml:space="preserve">— никотиновая кислота. 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При ее недостатке нарушается деятельность центральной нервной системы (ухудшается память, мышление, желудочно-кишечного тракта, поражается кожа.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Никотиновая кислота содержится в мясе, рыбе, гречневой крупе, а также в овощах, фруктах, молочных продуктах. В небольшом количестве она образуется и в организме человека.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 xml:space="preserve">В настоящее время известно более 20 различных витаминов. Большая часть из них не синтезируется в организме человека, они не образуют депо (то есть </w:t>
      </w:r>
      <w:r w:rsidRPr="008D326B">
        <w:rPr>
          <w:rFonts w:ascii="Times New Roman" w:hAnsi="Times New Roman" w:cs="Times New Roman"/>
          <w:sz w:val="28"/>
          <w:szCs w:val="28"/>
        </w:rPr>
        <w:lastRenderedPageBreak/>
        <w:t>не накапливаются). Поэтому витамины должны ежедневно поступать в организм человека.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</w:t>
      </w:r>
    </w:p>
    <w:p w:rsidR="008D326B" w:rsidRPr="008D326B" w:rsidRDefault="008D326B" w:rsidP="008D326B">
      <w:pPr>
        <w:rPr>
          <w:rFonts w:ascii="Times New Roman" w:hAnsi="Times New Roman" w:cs="Times New Roman"/>
          <w:sz w:val="28"/>
          <w:szCs w:val="28"/>
        </w:rPr>
      </w:pPr>
      <w:r w:rsidRPr="008D326B">
        <w:rPr>
          <w:rFonts w:ascii="Times New Roman" w:hAnsi="Times New Roman" w:cs="Times New Roman"/>
          <w:sz w:val="28"/>
          <w:szCs w:val="28"/>
        </w:rPr>
        <w:t xml:space="preserve">Но восполнить необходимое количество витаминов только за счет пищи невозможно. Весной содержание витаминов в продуктах значительно уменьшается. В процессе хранения и приготовления пищи витамины в той или иной степени разрушаются. Поэтому, чтобы сохранить витаминный баланс, необходимо не только употреблять фрукты и </w:t>
      </w:r>
      <w:proofErr w:type="gramStart"/>
      <w:r w:rsidRPr="008D326B">
        <w:rPr>
          <w:rFonts w:ascii="Times New Roman" w:hAnsi="Times New Roman" w:cs="Times New Roman"/>
          <w:sz w:val="28"/>
          <w:szCs w:val="28"/>
        </w:rPr>
        <w:t>овощи</w:t>
      </w:r>
      <w:proofErr w:type="gramEnd"/>
      <w:r w:rsidRPr="008D326B">
        <w:rPr>
          <w:rFonts w:ascii="Times New Roman" w:hAnsi="Times New Roman" w:cs="Times New Roman"/>
          <w:sz w:val="28"/>
          <w:szCs w:val="28"/>
        </w:rPr>
        <w:t xml:space="preserve"> но и принимать витаминные добавки. В настоящее время они широко представлены в аптечной сети. Однако употреблять витамины, особенно детям, следует в разумных пределах, и только после консультации с лечащим врачом.</w:t>
      </w:r>
    </w:p>
    <w:p w:rsidR="004B6C60" w:rsidRPr="008D326B" w:rsidRDefault="004B6C60">
      <w:pPr>
        <w:rPr>
          <w:rFonts w:ascii="Times New Roman" w:hAnsi="Times New Roman" w:cs="Times New Roman"/>
          <w:sz w:val="28"/>
          <w:szCs w:val="28"/>
        </w:rPr>
      </w:pPr>
    </w:p>
    <w:sectPr w:rsidR="004B6C60" w:rsidRPr="008D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5E"/>
    <w:rsid w:val="004B6C60"/>
    <w:rsid w:val="008D326B"/>
    <w:rsid w:val="00E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2021-11-02T10:54:00Z</dcterms:created>
  <dcterms:modified xsi:type="dcterms:W3CDTF">2021-11-02T10:55:00Z</dcterms:modified>
</cp:coreProperties>
</file>