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A20" w:rsidRDefault="00A26A20" w:rsidP="00A26A20">
      <w:pPr>
        <w:pBdr>
          <w:bottom w:val="single" w:sz="6" w:space="5" w:color="808080"/>
        </w:pBdr>
        <w:shd w:val="clear" w:color="auto" w:fill="FFFFFF"/>
        <w:tabs>
          <w:tab w:val="left" w:pos="6045"/>
          <w:tab w:val="left" w:pos="6210"/>
        </w:tabs>
        <w:spacing w:after="0" w:line="240" w:lineRule="auto"/>
        <w:ind w:right="45"/>
        <w:textAlignment w:val="baseline"/>
        <w:outlineLvl w:val="0"/>
        <w:rPr>
          <w:rFonts w:ascii="Tahoma" w:eastAsia="Times New Roman" w:hAnsi="Tahoma" w:cs="Tahoma"/>
          <w:b/>
          <w:bCs/>
          <w:color w:val="000000"/>
          <w:kern w:val="36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kern w:val="36"/>
          <w:sz w:val="30"/>
          <w:szCs w:val="30"/>
          <w:bdr w:val="none" w:sz="0" w:space="0" w:color="auto" w:frame="1"/>
          <w:lang w:eastAsia="ru-RU"/>
        </w:rPr>
        <w:tab/>
      </w:r>
      <w:bookmarkStart w:id="0" w:name="_GoBack"/>
      <w:proofErr w:type="gramStart"/>
      <w:r>
        <w:rPr>
          <w:rFonts w:ascii="Tahoma" w:eastAsia="Times New Roman" w:hAnsi="Tahoma" w:cs="Tahoma"/>
          <w:b/>
          <w:bCs/>
          <w:color w:val="000000"/>
          <w:kern w:val="36"/>
          <w:bdr w:val="none" w:sz="0" w:space="0" w:color="auto" w:frame="1"/>
          <w:lang w:eastAsia="ru-RU"/>
        </w:rPr>
        <w:t>Утверждаю:_</w:t>
      </w:r>
      <w:proofErr w:type="gramEnd"/>
      <w:r>
        <w:rPr>
          <w:rFonts w:ascii="Tahoma" w:eastAsia="Times New Roman" w:hAnsi="Tahoma" w:cs="Tahoma"/>
          <w:b/>
          <w:bCs/>
          <w:color w:val="000000"/>
          <w:kern w:val="36"/>
          <w:bdr w:val="none" w:sz="0" w:space="0" w:color="auto" w:frame="1"/>
          <w:lang w:eastAsia="ru-RU"/>
        </w:rPr>
        <w:t>_________</w:t>
      </w:r>
    </w:p>
    <w:p w:rsidR="00A26A20" w:rsidRDefault="00A26A20" w:rsidP="00A26A20">
      <w:pPr>
        <w:pBdr>
          <w:bottom w:val="single" w:sz="6" w:space="5" w:color="808080"/>
        </w:pBdr>
        <w:shd w:val="clear" w:color="auto" w:fill="FFFFFF"/>
        <w:tabs>
          <w:tab w:val="left" w:pos="6210"/>
        </w:tabs>
        <w:spacing w:after="0" w:line="240" w:lineRule="auto"/>
        <w:ind w:right="45"/>
        <w:textAlignment w:val="baseline"/>
        <w:outlineLvl w:val="0"/>
        <w:rPr>
          <w:rFonts w:ascii="Tahoma" w:eastAsia="Times New Roman" w:hAnsi="Tahoma" w:cs="Tahoma"/>
          <w:b/>
          <w:bCs/>
          <w:color w:val="000000"/>
          <w:kern w:val="36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kern w:val="36"/>
          <w:bdr w:val="none" w:sz="0" w:space="0" w:color="auto" w:frame="1"/>
          <w:lang w:eastAsia="ru-RU"/>
        </w:rPr>
        <w:t xml:space="preserve">                                                                                               Заведующая МБДОУ 39</w:t>
      </w:r>
    </w:p>
    <w:p w:rsidR="00A26A20" w:rsidRDefault="00A26A20" w:rsidP="00A26A20">
      <w:pPr>
        <w:pBdr>
          <w:bottom w:val="single" w:sz="6" w:space="5" w:color="808080"/>
        </w:pBdr>
        <w:shd w:val="clear" w:color="auto" w:fill="FFFFFF"/>
        <w:tabs>
          <w:tab w:val="left" w:pos="6210"/>
        </w:tabs>
        <w:spacing w:after="0" w:line="240" w:lineRule="auto"/>
        <w:ind w:right="45"/>
        <w:textAlignment w:val="baseline"/>
        <w:outlineLvl w:val="0"/>
        <w:rPr>
          <w:rFonts w:ascii="Tahoma" w:eastAsia="Times New Roman" w:hAnsi="Tahoma" w:cs="Tahoma"/>
          <w:b/>
          <w:bCs/>
          <w:color w:val="000000"/>
          <w:kern w:val="36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kern w:val="36"/>
          <w:bdr w:val="none" w:sz="0" w:space="0" w:color="auto" w:frame="1"/>
          <w:lang w:eastAsia="ru-RU"/>
        </w:rPr>
        <w:t xml:space="preserve">                                                                                               </w:t>
      </w:r>
      <w:proofErr w:type="spellStart"/>
      <w:r>
        <w:rPr>
          <w:rFonts w:ascii="Tahoma" w:eastAsia="Times New Roman" w:hAnsi="Tahoma" w:cs="Tahoma"/>
          <w:b/>
          <w:bCs/>
          <w:color w:val="000000"/>
          <w:kern w:val="36"/>
          <w:bdr w:val="none" w:sz="0" w:space="0" w:color="auto" w:frame="1"/>
          <w:lang w:eastAsia="ru-RU"/>
        </w:rPr>
        <w:t>И.В.Мороз</w:t>
      </w:r>
      <w:proofErr w:type="spellEnd"/>
    </w:p>
    <w:p w:rsidR="00A26A20" w:rsidRPr="00A26A20" w:rsidRDefault="00A26A20" w:rsidP="00A26A20">
      <w:pPr>
        <w:pBdr>
          <w:bottom w:val="single" w:sz="6" w:space="5" w:color="808080"/>
        </w:pBdr>
        <w:shd w:val="clear" w:color="auto" w:fill="FFFFFF"/>
        <w:tabs>
          <w:tab w:val="left" w:pos="6210"/>
        </w:tabs>
        <w:spacing w:after="0" w:line="240" w:lineRule="auto"/>
        <w:ind w:right="45"/>
        <w:textAlignment w:val="baseline"/>
        <w:outlineLvl w:val="0"/>
        <w:rPr>
          <w:rFonts w:ascii="Tahoma" w:eastAsia="Times New Roman" w:hAnsi="Tahoma" w:cs="Tahoma"/>
          <w:b/>
          <w:bCs/>
          <w:color w:val="000000"/>
          <w:kern w:val="36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kern w:val="36"/>
          <w:bdr w:val="none" w:sz="0" w:space="0" w:color="auto" w:frame="1"/>
          <w:lang w:eastAsia="ru-RU"/>
        </w:rPr>
        <w:t xml:space="preserve">                                                                                               01.09.2016г.</w:t>
      </w:r>
    </w:p>
    <w:p w:rsidR="00A26A20" w:rsidRDefault="00A26A20" w:rsidP="00BB4C9D">
      <w:pPr>
        <w:pBdr>
          <w:bottom w:val="single" w:sz="6" w:space="5" w:color="808080"/>
        </w:pBdr>
        <w:shd w:val="clear" w:color="auto" w:fill="FFFFFF"/>
        <w:spacing w:after="0" w:line="240" w:lineRule="auto"/>
        <w:ind w:right="45"/>
        <w:textAlignment w:val="baseline"/>
        <w:outlineLvl w:val="0"/>
        <w:rPr>
          <w:rFonts w:ascii="Tahoma" w:eastAsia="Times New Roman" w:hAnsi="Tahoma" w:cs="Tahoma"/>
          <w:b/>
          <w:bCs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</w:p>
    <w:p w:rsidR="00A26A20" w:rsidRDefault="00A26A20" w:rsidP="00BB4C9D">
      <w:pPr>
        <w:pBdr>
          <w:bottom w:val="single" w:sz="6" w:space="5" w:color="808080"/>
        </w:pBdr>
        <w:shd w:val="clear" w:color="auto" w:fill="FFFFFF"/>
        <w:spacing w:after="0" w:line="240" w:lineRule="auto"/>
        <w:ind w:right="45"/>
        <w:textAlignment w:val="baseline"/>
        <w:outlineLvl w:val="0"/>
        <w:rPr>
          <w:rFonts w:ascii="Tahoma" w:eastAsia="Times New Roman" w:hAnsi="Tahoma" w:cs="Tahoma"/>
          <w:b/>
          <w:bCs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</w:p>
    <w:p w:rsidR="00BB4C9D" w:rsidRPr="00BB4C9D" w:rsidRDefault="00BB4C9D" w:rsidP="00BB4C9D">
      <w:pPr>
        <w:pBdr>
          <w:bottom w:val="single" w:sz="6" w:space="5" w:color="808080"/>
        </w:pBdr>
        <w:shd w:val="clear" w:color="auto" w:fill="FFFFFF"/>
        <w:spacing w:after="0" w:line="240" w:lineRule="auto"/>
        <w:ind w:right="45"/>
        <w:textAlignment w:val="baseline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</w:pPr>
      <w:hyperlink r:id="rId5" w:history="1">
        <w:r w:rsidRPr="00BB4C9D">
          <w:rPr>
            <w:rFonts w:ascii="Tahoma" w:eastAsia="Times New Roman" w:hAnsi="Tahoma" w:cs="Tahoma"/>
            <w:b/>
            <w:bCs/>
            <w:color w:val="743399"/>
            <w:kern w:val="36"/>
            <w:sz w:val="30"/>
            <w:szCs w:val="30"/>
            <w:bdr w:val="none" w:sz="0" w:space="0" w:color="auto" w:frame="1"/>
            <w:lang w:eastAsia="ru-RU"/>
          </w:rPr>
          <w:t>ПОЛОЖЕНИЕ</w:t>
        </w:r>
      </w:hyperlink>
      <w:r w:rsidR="00A26A20">
        <w:rPr>
          <w:rFonts w:ascii="Tahoma" w:eastAsia="Times New Roman" w:hAnsi="Tahoma" w:cs="Tahoma"/>
          <w:b/>
          <w:bCs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МБДОУ ДЕТСКОГО САДА №39 «</w:t>
      </w:r>
      <w:proofErr w:type="spellStart"/>
      <w:proofErr w:type="gramStart"/>
      <w:r w:rsidR="00A26A20">
        <w:rPr>
          <w:rFonts w:ascii="Tahoma" w:eastAsia="Times New Roman" w:hAnsi="Tahoma" w:cs="Tahoma"/>
          <w:b/>
          <w:bCs/>
          <w:color w:val="000000"/>
          <w:kern w:val="36"/>
          <w:sz w:val="30"/>
          <w:szCs w:val="30"/>
          <w:bdr w:val="none" w:sz="0" w:space="0" w:color="auto" w:frame="1"/>
          <w:lang w:eastAsia="ru-RU"/>
        </w:rPr>
        <w:t>Сказка»г.Кызыла</w:t>
      </w:r>
      <w:proofErr w:type="spellEnd"/>
      <w:proofErr w:type="gramEnd"/>
    </w:p>
    <w:p w:rsidR="00BB4C9D" w:rsidRPr="00BB4C9D" w:rsidRDefault="00BB4C9D" w:rsidP="00BB4C9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 ГРУППАХ КОМПЕНСИРУЮЩЕЙ НАПРАВЛЕННОСТИ</w:t>
      </w:r>
    </w:p>
    <w:p w:rsidR="00BB4C9D" w:rsidRPr="00BB4C9D" w:rsidRDefault="00BB4C9D" w:rsidP="00BB4C9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I. ОБЩИЕ ПОЛОЖЕНИЯ</w:t>
      </w:r>
    </w:p>
    <w:p w:rsidR="00BB4C9D" w:rsidRPr="00BB4C9D" w:rsidRDefault="00BB4C9D" w:rsidP="00BB4C9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1.1. Группы компенсирующей направленности (далее по тексту – Группы) созданы в Муниципальном</w:t>
      </w:r>
      <w:r w:rsidR="00A26A2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бюджетном</w:t>
      </w: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дошкольном образовательном учреждении </w:t>
      </w:r>
      <w:r w:rsidR="00A26A20"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комбинированного вида</w:t>
      </w:r>
      <w:r w:rsidR="00A26A2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«Детский</w:t>
      </w: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gramStart"/>
      <w:r w:rsidR="00A26A2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сад</w:t>
      </w: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="00A26A2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№</w:t>
      </w:r>
      <w:proofErr w:type="gramEnd"/>
      <w:r w:rsidR="00A26A2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39 «Сказка» города Кызыла Республики Тыва»</w:t>
      </w: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(далее по тексту – ДОУ) в соответствии с Законом РФ «Об образовании» (ст.5,50).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1.2. В своей </w:t>
      </w:r>
      <w:r w:rsidR="00A26A2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деятельности Группа</w:t>
      </w: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руководствуются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соответствующего государственного или муниципального органа, осуществляющего управление в сфере образования, Типовым положением о дошкольном образовательном учреждении, утвержденным Постановлением Правительства РФ от 12.08.2008г. № 666, нормативно-рекомендательными материалами, разработанными Институтом коррекционной педагогики РАО[1] и допущенными Министерством образования РФ, Уставом ДОУ, договором, заключаемым между ДОУ и родителями (законными представителями).</w:t>
      </w:r>
    </w:p>
    <w:p w:rsidR="00BB4C9D" w:rsidRPr="00BB4C9D" w:rsidRDefault="00A26A20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1.3. Группа создае</w:t>
      </w:r>
      <w:r w:rsidR="00BB4C9D"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тся для осуществления квалифицированной коррекции недостатков в физическом и (или) психическом развитии и дошкольного образования детей с ограниченными возможностями здоровья.</w:t>
      </w:r>
    </w:p>
    <w:p w:rsidR="00BB4C9D" w:rsidRPr="00BB4C9D" w:rsidRDefault="00A26A20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1.4. Группа</w:t>
      </w:r>
      <w:r w:rsidR="00BB4C9D"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открыва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ется в помещениях ДОУ</w:t>
      </w:r>
      <w:r w:rsidR="00BB4C9D"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отвечающих санитарным нормам и правилам пожарной безопасности и только при условии соответствующего материально-технического, программно-методического и кадрового обеспечения.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1.5. Оборудование групп</w:t>
      </w:r>
      <w:r w:rsidR="00A26A2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ы</w:t>
      </w: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в установленном порядке производится жестким и мягким инвентарем, специальным оборудованием и пособиями.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1.6. Питание в группах организуется по установленным нормам.</w:t>
      </w:r>
    </w:p>
    <w:p w:rsidR="00BB4C9D" w:rsidRPr="00BB4C9D" w:rsidRDefault="00BB4C9D" w:rsidP="00BB4C9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II. ОРГАНИЗАЦИЯ ДЕЯТЕЛЬНОСТИ</w:t>
      </w:r>
    </w:p>
    <w:p w:rsidR="00BB4C9D" w:rsidRPr="00BB4C9D" w:rsidRDefault="00BB4C9D" w:rsidP="00BB4C9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BB4C9D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ГРУПП</w:t>
      </w:r>
      <w:r w:rsidR="00A26A20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ы</w:t>
      </w:r>
      <w:proofErr w:type="spellEnd"/>
      <w:r w:rsidRPr="00BB4C9D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КОМПЕНСИРУЮЩЕЙ НАПРАВЛЕННОСТИ</w:t>
      </w:r>
    </w:p>
    <w:p w:rsidR="00BB4C9D" w:rsidRPr="00BB4C9D" w:rsidRDefault="00BB4C9D" w:rsidP="00BB4C9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2.1. </w:t>
      </w:r>
      <w:hyperlink r:id="rId6" w:history="1">
        <w:r w:rsidRPr="00BB4C9D">
          <w:rPr>
            <w:rFonts w:ascii="Tahoma" w:eastAsia="Times New Roman" w:hAnsi="Tahoma" w:cs="Tahoma"/>
            <w:color w:val="743399"/>
            <w:sz w:val="20"/>
            <w:szCs w:val="20"/>
            <w:bdr w:val="none" w:sz="0" w:space="0" w:color="auto" w:frame="1"/>
            <w:lang w:eastAsia="ru-RU"/>
          </w:rPr>
          <w:t>Создание</w:t>
        </w:r>
      </w:hyperlink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групп (и зачисление детей в группы) оформляется приказом заведующего ДОУ на основании индивидуального коллегиального заключения Психолого-медико-педагогической комиссии (далее по тексту – ПМПК) на каждого ребёнка с рекомендациями о форме оказания коррекционно-развивающего сопровождения, заявления и договора с родителями (законными представителями) детей.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2.2. Количество групп определяется Уставом ДОУ. Для реализации дифференцированного подхода в обучении и воспитании детей, с ограниченными возможностями здоровья, в ДОУ организуются следующие самостоятельные группы: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для детей с тяжелыми нарушениями речи (общее недоразвитие речи);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для детей с фонетико-фонематическим недоразвитием речи;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- для детей с задержкой психического развития.</w:t>
      </w:r>
    </w:p>
    <w:p w:rsidR="00BB4C9D" w:rsidRPr="00BB4C9D" w:rsidRDefault="00BB4C9D" w:rsidP="00BB4C9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2.3. Содержание обр</w:t>
      </w:r>
      <w:r w:rsidR="00A26A2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азовательного процесса в группе</w:t>
      </w: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определяется образовательной программой дошкольного образования, разрабатываемой, принимаемой и реализуемой ДОУ самостоятельно в соответствии с федеральны</w:t>
      </w:r>
      <w:r w:rsidR="00A26A2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ми государственными стандартами</w:t>
      </w: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к структуре основной общеобразовательной программе дошкольного образования и условиям ее реализации, установленными федеральным органом исполнительной власти, осуществляющим функции по выработке государственной </w:t>
      </w:r>
      <w:hyperlink r:id="rId7" w:history="1">
        <w:r w:rsidRPr="00BB4C9D">
          <w:rPr>
            <w:rFonts w:ascii="Tahoma" w:eastAsia="Times New Roman" w:hAnsi="Tahoma" w:cs="Tahoma"/>
            <w:color w:val="743399"/>
            <w:sz w:val="20"/>
            <w:szCs w:val="20"/>
            <w:bdr w:val="none" w:sz="0" w:space="0" w:color="auto" w:frame="1"/>
            <w:lang w:eastAsia="ru-RU"/>
          </w:rPr>
          <w:t>политики</w:t>
        </w:r>
      </w:hyperlink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и нормативно-правовому регулированию в сфере образования, и с учетом особенностей психофизического развития и возможностей детей.</w:t>
      </w:r>
    </w:p>
    <w:p w:rsidR="00BB4C9D" w:rsidRPr="00BB4C9D" w:rsidRDefault="00A26A20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2.4. В группе</w:t>
      </w:r>
      <w:r w:rsidR="00BB4C9D"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для детей с нарушением речи осуществляется дифференцированное обучение и воспитание детей в зависимости от степени тяжести речевого дефекта, индивидуальных особенностей детей и т. д.</w:t>
      </w:r>
    </w:p>
    <w:p w:rsidR="00BB4C9D" w:rsidRPr="00BB4C9D" w:rsidRDefault="00A26A20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2.5. В группе</w:t>
      </w:r>
      <w:r w:rsidR="00BB4C9D"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для детей с задержкой психического развития осуществляется дифференцированное обучение и воспитание детей в зависимости от степени тяжести нарушений, индивидуальных особенностей детей и т. д.</w:t>
      </w:r>
    </w:p>
    <w:p w:rsidR="00BB4C9D" w:rsidRPr="00BB4C9D" w:rsidRDefault="00A26A20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2.6. В группе</w:t>
      </w:r>
      <w:r w:rsidR="00BB4C9D"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для детей с общим недоразвитием речи осуществляется подготовка детей к обучению в общеобразовательной школе или в школе для детей с тяжелыми нарушениями речи.</w:t>
      </w:r>
    </w:p>
    <w:p w:rsidR="00BB4C9D" w:rsidRPr="00BB4C9D" w:rsidRDefault="00A26A20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2.7. В группе</w:t>
      </w:r>
      <w:r w:rsidR="00BB4C9D"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для детей с фонетико-фонематическим недоразвитием речи осуществляется подготовка детей к обучению в общеобразовательной школе.</w:t>
      </w:r>
    </w:p>
    <w:p w:rsidR="00BB4C9D" w:rsidRPr="00BB4C9D" w:rsidRDefault="00A26A20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28. В группе</w:t>
      </w:r>
      <w:r w:rsidR="00BB4C9D"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для детей с задержкой психического развития осуществляется подготовка детей к обучению в общеобразовательной школе или в специальном (коррекционном) образовательном учреждении для обучающихся воспитанников с отклонениями в развитии.</w:t>
      </w:r>
    </w:p>
    <w:p w:rsidR="00BB4C9D" w:rsidRPr="00BB4C9D" w:rsidRDefault="00A26A20" w:rsidP="00BB4C9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2.9</w:t>
      </w:r>
      <w:r w:rsidR="00BB4C9D"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Специалисты групп имеют право запрашивать информацию, необходимую для осуществления </w:t>
      </w:r>
      <w:hyperlink r:id="rId8" w:history="1">
        <w:r w:rsidR="00BB4C9D" w:rsidRPr="00BB4C9D">
          <w:rPr>
            <w:rFonts w:ascii="Tahoma" w:eastAsia="Times New Roman" w:hAnsi="Tahoma" w:cs="Tahoma"/>
            <w:color w:val="743399"/>
            <w:sz w:val="20"/>
            <w:szCs w:val="20"/>
            <w:bdr w:val="none" w:sz="0" w:space="0" w:color="auto" w:frame="1"/>
            <w:lang w:eastAsia="ru-RU"/>
          </w:rPr>
          <w:t>комплекс</w:t>
        </w:r>
      </w:hyperlink>
      <w:r w:rsidR="00BB4C9D"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softHyphen/>
        <w:t>ной деятельности у следующих организаций: здравоохра</w:t>
      </w:r>
      <w:r w:rsidR="00BB4C9D"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softHyphen/>
        <w:t>нения, образовательных учреждений, социальной защиты.</w:t>
      </w:r>
    </w:p>
    <w:p w:rsidR="00BB4C9D" w:rsidRPr="00BB4C9D" w:rsidRDefault="00BB4C9D" w:rsidP="00BB4C9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2.1</w:t>
      </w:r>
      <w:r w:rsidR="00A26A2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0</w:t>
      </w: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В соответствии с целями и задачами, определенными Уставом ДОУ, в группах могут реализовываться дополнительные образовательные программы и оказываться дополнительные образовательные </w:t>
      </w:r>
      <w:hyperlink r:id="rId9" w:history="1">
        <w:r w:rsidRPr="00BB4C9D">
          <w:rPr>
            <w:rFonts w:ascii="Tahoma" w:eastAsia="Times New Roman" w:hAnsi="Tahoma" w:cs="Tahoma"/>
            <w:color w:val="743399"/>
            <w:sz w:val="20"/>
            <w:szCs w:val="20"/>
            <w:bdr w:val="none" w:sz="0" w:space="0" w:color="auto" w:frame="1"/>
            <w:lang w:eastAsia="ru-RU"/>
          </w:rPr>
          <w:t>услуги</w:t>
        </w:r>
      </w:hyperlink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за пределами, определяющих его статус образовательных программ с учетом потребностей семьи и на основе договора, заключаемого между ДОУ и родителями (законными представителями).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2.1</w:t>
      </w:r>
      <w:r w:rsidR="00A26A2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</w:t>
      </w: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В группах реализуются: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 общеобразовательные основные (комплексные) программы дошкольного образования;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 общеобразовательные основные (парциальные) программы дошкольного образования;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 коррекционно-развивающие образовательные программы для детей с нарушениями речи;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 программы коррекционно-развивающего воспитания и подготовки к школе детей с задержкой психического развития;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 общеобразовательные дополнительные программы дошкольного образования по направленностям:</w:t>
      </w:r>
    </w:p>
    <w:p w:rsidR="00BB4C9D" w:rsidRPr="00BB4C9D" w:rsidRDefault="00BB4C9D" w:rsidP="00BB4C9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2.1</w:t>
      </w:r>
      <w:r w:rsidR="00A26A2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</w:t>
      </w: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 </w:t>
      </w:r>
      <w:hyperlink r:id="rId10" w:history="1">
        <w:r w:rsidRPr="00BB4C9D">
          <w:rPr>
            <w:rFonts w:ascii="Tahoma" w:eastAsia="Times New Roman" w:hAnsi="Tahoma" w:cs="Tahoma"/>
            <w:color w:val="743399"/>
            <w:sz w:val="20"/>
            <w:szCs w:val="20"/>
            <w:bdr w:val="none" w:sz="0" w:space="0" w:color="auto" w:frame="1"/>
            <w:lang w:eastAsia="ru-RU"/>
          </w:rPr>
          <w:t>Обучение</w:t>
        </w:r>
      </w:hyperlink>
      <w:r w:rsidR="00A26A2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и воспитание в группе</w:t>
      </w: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осуществляется на русском языке. В группах созданы необходимые условия для изучения русского языка как государственного языка Российской Федерации.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2.14. Организация обр</w:t>
      </w:r>
      <w:r w:rsidR="00A26A2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азовательного процесса в группе</w:t>
      </w: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осуществляется в соответствии с программами дошкольного образования, обозначенными в п.2.7 данного Положения, расписанием занятий.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2.15. Количество и продолжительность занятий определяется Санитарно-эпидемиологическими требованиями к устройству, содержанию и организации режима работы дошкольных образовательных учреждений.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Максимально допустимый объем недельной образовательной нагрузки, включая занятия по дополнительному образованию, для детей дошкольного возраста составляет:</w:t>
      </w:r>
    </w:p>
    <w:p w:rsidR="00BB4C9D" w:rsidRPr="00BB4C9D" w:rsidRDefault="00A26A20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="00BB4C9D"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в средней группе (дети пятого года жизни) – 12 занятий,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в старшей группе (дети шестого года жизни) – 15 занятий,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в подготовительной (дети седьмого года жизни) – 17 занятий.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Продолжительность занятий: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для детей 5-го года жизни – не более 20 минут,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для детей 6-го года жизни – не более 25 минут,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для детей 7-го года жизни – не более 30 минут.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Перерывы между занятиями – не менее 10 минут.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Занятия по дополнительному образованию (студии, кружки, секции и т. п.) для детей дошкольного возраста недопустимо проводить за счет времени, отведенного на прогулку и дневной сон. Их проводят: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для детей 5-го года жизни – не чаще 2 раз в неделю продолжительностью не более 25 минут;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для детей 6-го года жизни – не чаще 2 раз в неделю продолжительностью не более 25 минут;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для детей 7-го года жизни – не чаще 3 раз в неделю продолжительностью не более 30 минут.</w:t>
      </w:r>
    </w:p>
    <w:p w:rsidR="00BB4C9D" w:rsidRPr="00BB4C9D" w:rsidRDefault="00BB4C9D" w:rsidP="00BB4C9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середине учебного года (</w:t>
      </w:r>
      <w:hyperlink r:id="rId11" w:history="1">
        <w:r w:rsidRPr="00BB4C9D">
          <w:rPr>
            <w:rFonts w:ascii="Tahoma" w:eastAsia="Times New Roman" w:hAnsi="Tahoma" w:cs="Tahoma"/>
            <w:color w:val="743399"/>
            <w:sz w:val="20"/>
            <w:szCs w:val="20"/>
            <w:bdr w:val="none" w:sz="0" w:space="0" w:color="auto" w:frame="1"/>
            <w:lang w:eastAsia="ru-RU"/>
          </w:rPr>
          <w:t>январь</w:t>
        </w:r>
      </w:hyperlink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– </w:t>
      </w:r>
      <w:hyperlink r:id="rId12" w:history="1">
        <w:r w:rsidRPr="00BB4C9D">
          <w:rPr>
            <w:rFonts w:ascii="Tahoma" w:eastAsia="Times New Roman" w:hAnsi="Tahoma" w:cs="Tahoma"/>
            <w:color w:val="743399"/>
            <w:sz w:val="20"/>
            <w:szCs w:val="20"/>
            <w:bdr w:val="none" w:sz="0" w:space="0" w:color="auto" w:frame="1"/>
            <w:lang w:eastAsia="ru-RU"/>
          </w:rPr>
          <w:t>февраль</w:t>
        </w:r>
      </w:hyperlink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 для воспитанников групп компенсирующей направленности организуют недельные каникулы, во время которых проводят занятия только эстетически-оздоровительного цикла.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дни каникул и в летний период учебные занятия не проводятся.</w:t>
      </w:r>
    </w:p>
    <w:p w:rsidR="00BB4C9D" w:rsidRPr="00BB4C9D" w:rsidRDefault="00BB4C9D" w:rsidP="00BB4C9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2.16. Родителям (законным представителям) ребенка предоставляется </w:t>
      </w:r>
      <w:hyperlink r:id="rId13" w:history="1">
        <w:r w:rsidRPr="00BB4C9D">
          <w:rPr>
            <w:rFonts w:ascii="Tahoma" w:eastAsia="Times New Roman" w:hAnsi="Tahoma" w:cs="Tahoma"/>
            <w:color w:val="743399"/>
            <w:sz w:val="20"/>
            <w:szCs w:val="20"/>
            <w:bdr w:val="none" w:sz="0" w:space="0" w:color="auto" w:frame="1"/>
            <w:lang w:eastAsia="ru-RU"/>
          </w:rPr>
          <w:t>возможность</w:t>
        </w:r>
      </w:hyperlink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ознакомления с ходом и содержанием образовательного процесса.</w:t>
      </w:r>
    </w:p>
    <w:p w:rsidR="00BB4C9D" w:rsidRPr="00BB4C9D" w:rsidRDefault="00BB4C9D" w:rsidP="00BB4C9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2.17. Промежуточная и итоговая </w:t>
      </w:r>
      <w:hyperlink r:id="rId14" w:history="1">
        <w:r w:rsidRPr="00BB4C9D">
          <w:rPr>
            <w:rFonts w:ascii="Tahoma" w:eastAsia="Times New Roman" w:hAnsi="Tahoma" w:cs="Tahoma"/>
            <w:color w:val="743399"/>
            <w:sz w:val="20"/>
            <w:szCs w:val="20"/>
            <w:bdr w:val="none" w:sz="0" w:space="0" w:color="auto" w:frame="1"/>
            <w:lang w:eastAsia="ru-RU"/>
          </w:rPr>
          <w:t>аттестация</w:t>
        </w:r>
      </w:hyperlink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воспитанников групп не проводится.</w:t>
      </w:r>
    </w:p>
    <w:p w:rsidR="00BB4C9D" w:rsidRPr="00BB4C9D" w:rsidRDefault="00BB4C9D" w:rsidP="00BB4C9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2.18. </w:t>
      </w:r>
      <w:hyperlink r:id="rId15" w:history="1">
        <w:r w:rsidRPr="00BB4C9D">
          <w:rPr>
            <w:rFonts w:ascii="Tahoma" w:eastAsia="Times New Roman" w:hAnsi="Tahoma" w:cs="Tahoma"/>
            <w:color w:val="743399"/>
            <w:sz w:val="20"/>
            <w:szCs w:val="20"/>
            <w:bdr w:val="none" w:sz="0" w:space="0" w:color="auto" w:frame="1"/>
            <w:lang w:eastAsia="ru-RU"/>
          </w:rPr>
          <w:t>Дисциплина</w:t>
        </w:r>
      </w:hyperlink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в ДОУ поддерживается на основе уважения человеческого достоинства воспитанников, педагогов. Применение методов физического и психического насилия по отношению к воспитанникам не допускается.</w:t>
      </w:r>
    </w:p>
    <w:p w:rsidR="00BB4C9D" w:rsidRPr="00BB4C9D" w:rsidRDefault="00BB4C9D" w:rsidP="00BB4C9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III. ПОРЯДОК КОМПЛЕКТОВАНИЯ</w:t>
      </w:r>
    </w:p>
    <w:p w:rsidR="00BB4C9D" w:rsidRPr="00BB4C9D" w:rsidRDefault="00BB4C9D" w:rsidP="00BB4C9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BB4C9D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ГРУПП</w:t>
      </w:r>
      <w:r w:rsidR="00A76930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ы</w:t>
      </w:r>
      <w:proofErr w:type="spellEnd"/>
      <w:r w:rsidRPr="00BB4C9D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КОМПЕНСИРУЮЩЕЙ НАПРАВЛЕННОСТИ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3.1. Отбор детей с ограниченными возможностями здоровья в группы производится на заседаниях ПМПК комиссии.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3.2. В ДОУ комплектуются самостоятельные группы для следующих категорий детей: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группы для детей с первичным заключением «Общее недоразвитие речи»;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группы для детей с первичным заключением «</w:t>
      </w:r>
      <w:proofErr w:type="spellStart"/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Фонетико</w:t>
      </w:r>
      <w:proofErr w:type="spellEnd"/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– фонематическое недоразвитие речи»;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группы для детей с первичным заключением «Задержка психического развития».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3.3. Приему в ДОУ в группы для детей с нарушениями речи подлежат дети в возрасте от </w:t>
      </w:r>
      <w:r w:rsidR="00A7693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</w:t>
      </w: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до 7 лет с нормальным слухом и первично сохранным интеллектом, поступающие в группы с заключениями ПМПК: общее недоразвитие речи, фонетико-фонематическое недоразвитие речи, заикание и соответствующими рекомендациями о необходимости обучения по коррекционной программе ДОУ V вида.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3.4. Приему в ДОУ в группы для детей с задержкой психического развития подлежат дети в возрасте от 5 до 7 лет с нормальным слухом, поступающие в группы с заключением ПМПК о наличии первичной задержки психического развития (различного генеза), с возможным сочетанием с различными нарушениями речи и соответствующими рекомендациями о необходимости обучения п</w:t>
      </w:r>
      <w:r w:rsidR="00A7693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 коррекционной программе ДОУ V</w:t>
      </w: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вида.</w:t>
      </w:r>
    </w:p>
    <w:p w:rsidR="00BB4C9D" w:rsidRPr="00BB4C9D" w:rsidRDefault="00BB4C9D" w:rsidP="00BB4C9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3.5. Правильное </w:t>
      </w:r>
      <w:hyperlink r:id="rId16" w:history="1">
        <w:r w:rsidRPr="00BB4C9D">
          <w:rPr>
            <w:rFonts w:ascii="Tahoma" w:eastAsia="Times New Roman" w:hAnsi="Tahoma" w:cs="Tahoma"/>
            <w:color w:val="743399"/>
            <w:sz w:val="20"/>
            <w:szCs w:val="20"/>
            <w:bdr w:val="none" w:sz="0" w:space="0" w:color="auto" w:frame="1"/>
            <w:lang w:eastAsia="ru-RU"/>
          </w:rPr>
          <w:t>комплектование</w:t>
        </w:r>
      </w:hyperlink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групп</w:t>
      </w:r>
      <w:r w:rsidR="00A7693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ы</w:t>
      </w: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для детей с нарушениями речи обеспечивается соблюдением всех принципов отбора:</w:t>
      </w:r>
    </w:p>
    <w:p w:rsidR="00BB4C9D" w:rsidRPr="00BB4C9D" w:rsidRDefault="00BB4C9D" w:rsidP="00BB4C9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 в группу для детей с общим недоразвитием речи принимаются дети с разным уровнем речевого развития, имеющие различные формы речевой патологии (алалия, афазия, дизартрия, </w:t>
      </w:r>
      <w:proofErr w:type="spellStart"/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ринолалия</w:t>
      </w:r>
      <w:proofErr w:type="spellEnd"/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общее недоразвитие </w:t>
      </w:r>
      <w:hyperlink r:id="rId17" w:history="1">
        <w:r w:rsidRPr="00BB4C9D">
          <w:rPr>
            <w:rFonts w:ascii="Tahoma" w:eastAsia="Times New Roman" w:hAnsi="Tahoma" w:cs="Tahoma"/>
            <w:color w:val="743399"/>
            <w:sz w:val="20"/>
            <w:szCs w:val="20"/>
            <w:bdr w:val="none" w:sz="0" w:space="0" w:color="auto" w:frame="1"/>
            <w:lang w:eastAsia="ru-RU"/>
          </w:rPr>
          <w:t>речи</w:t>
        </w:r>
      </w:hyperlink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 по типу задержки речевого развития). В соответствии с заключениями и рекомендациями ПМПК, дети с первым уровнем речевого развития зачисляются в группы с </w:t>
      </w:r>
      <w:r w:rsidR="00A7693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</w:t>
      </w: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лет на </w:t>
      </w:r>
      <w:r w:rsidR="00A7693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1-2</w:t>
      </w: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года обучения, дети со вторым уровнем речевого развития зачисляются с </w:t>
      </w:r>
      <w:r w:rsidR="00A7693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</w:t>
      </w: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лет на </w:t>
      </w:r>
      <w:r w:rsidR="00A7693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</w:t>
      </w: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года обучения, дети с третьим уровнем зачисляются в группы с 4-5 лет на 2 года обучения, дети с четвёртым уровнем речевого развития зачисляются в группы с 6 лет на 1 год.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 в группу для детей с </w:t>
      </w:r>
      <w:proofErr w:type="spellStart"/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фонетико</w:t>
      </w:r>
      <w:proofErr w:type="spellEnd"/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– фонематическим недоразвитием речи (наблюдающимся при </w:t>
      </w:r>
      <w:proofErr w:type="spellStart"/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дислалии</w:t>
      </w:r>
      <w:proofErr w:type="spellEnd"/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дизартрии, </w:t>
      </w:r>
      <w:proofErr w:type="spellStart"/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ринолалии</w:t>
      </w:r>
      <w:proofErr w:type="spellEnd"/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ринофонии</w:t>
      </w:r>
      <w:proofErr w:type="spellEnd"/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) принимаются дети с 5 лет на один год обучения. Дети с </w:t>
      </w:r>
      <w:proofErr w:type="spellStart"/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ринолалией</w:t>
      </w:r>
      <w:proofErr w:type="spellEnd"/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 дизартрией зачисляются на 2 года обучения.</w:t>
      </w:r>
    </w:p>
    <w:p w:rsidR="00A76930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3.6. В отдельных случаях допускается обучение в подготовительной группе детей до 8 лет по индивидуальной рекомендации ПМПК 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Примечание. В случае необходимости срок пребывания ребенка в группе с нарушениями речи может быть продлен.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3.7. На основании заключения и рекомендаций ПМПК, дети, не достигшие семилетнего возраста, при устранении речевых и других нарушений, могут переводиться в группы общеобразовательной направленности.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3.8. В группах предельная наполняемость устанавливается в зависимости от категории детей и их возраста (до 3 лет и старше 3 лет) и составляет: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для</w:t>
      </w:r>
      <w:proofErr w:type="gramEnd"/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детей с тяжелыми нарушениями речи – 6 и 10 детей;</w:t>
      </w:r>
    </w:p>
    <w:p w:rsidR="00BB4C9D" w:rsidRPr="00BB4C9D" w:rsidRDefault="00BB4C9D" w:rsidP="00BB4C9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для</w:t>
      </w:r>
      <w:proofErr w:type="gramEnd"/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детей с фонетико-фонематическими нарушениями речи </w:t>
      </w:r>
      <w:hyperlink r:id="rId18" w:history="1">
        <w:r w:rsidRPr="00BB4C9D">
          <w:rPr>
            <w:rFonts w:ascii="Tahoma" w:eastAsia="Times New Roman" w:hAnsi="Tahoma" w:cs="Tahoma"/>
            <w:color w:val="743399"/>
            <w:sz w:val="20"/>
            <w:szCs w:val="20"/>
            <w:bdr w:val="none" w:sz="0" w:space="0" w:color="auto" w:frame="1"/>
            <w:lang w:eastAsia="ru-RU"/>
          </w:rPr>
          <w:t>только</w:t>
        </w:r>
      </w:hyperlink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в возрасте старше 3 лет – 12 детей;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для</w:t>
      </w:r>
      <w:proofErr w:type="gramEnd"/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детей с задержкой психического развития – 6 и 10 детей.</w:t>
      </w:r>
    </w:p>
    <w:p w:rsidR="00BB4C9D" w:rsidRPr="00BB4C9D" w:rsidRDefault="00A76930" w:rsidP="00BB4C9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3.9. В группу зачисляются дети двух возрастов</w:t>
      </w:r>
      <w:r w:rsidR="00BB4C9D"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. В случае необходимости допускается комплектование </w:t>
      </w:r>
      <w:proofErr w:type="gramStart"/>
      <w:r w:rsidR="00BB4C9D"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разновозрастных 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  <w:proofErr w:type="gramEnd"/>
    </w:p>
    <w:p w:rsidR="00BB4C9D" w:rsidRPr="00BB4C9D" w:rsidRDefault="00A76930" w:rsidP="00BB4C9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3.10.Комплектование группы происходит по направлению ПМПК и направлениям Департамента по образованию.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3.1</w:t>
      </w:r>
      <w:r w:rsidR="00A7693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</w:t>
      </w: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При наличии свободных мест в группах ДОУ дети зачисляются сразу.</w:t>
      </w:r>
    </w:p>
    <w:p w:rsidR="00BB4C9D" w:rsidRPr="00BB4C9D" w:rsidRDefault="00BB4C9D" w:rsidP="00BB4C9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3.1</w:t>
      </w:r>
      <w:r w:rsidR="00A7693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</w:t>
      </w: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Комплектование групп ДОУ на новый </w:t>
      </w:r>
      <w:hyperlink r:id="rId19" w:history="1">
        <w:r w:rsidRPr="00BB4C9D">
          <w:rPr>
            <w:rFonts w:ascii="Tahoma" w:eastAsia="Times New Roman" w:hAnsi="Tahoma" w:cs="Tahoma"/>
            <w:color w:val="743399"/>
            <w:sz w:val="20"/>
            <w:szCs w:val="20"/>
            <w:bdr w:val="none" w:sz="0" w:space="0" w:color="auto" w:frame="1"/>
            <w:lang w:eastAsia="ru-RU"/>
          </w:rPr>
          <w:t>учебный</w:t>
        </w:r>
      </w:hyperlink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год производится в сроки с 1 по 31 августа ежегодно</w:t>
      </w:r>
      <w:r w:rsidR="00A7693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3.1</w:t>
      </w:r>
      <w:r w:rsidR="00A7693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</w:t>
      </w: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В остальное время производится доукомплектование высвобождающихся по различн</w:t>
      </w:r>
      <w:r w:rsidR="00A7693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ым причинам мест в группе.</w:t>
      </w: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="00A7693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</w:t>
      </w: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также установленной предельной наполняемостью групп.</w:t>
      </w:r>
    </w:p>
    <w:p w:rsidR="00A76930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3.1</w:t>
      </w:r>
      <w:r w:rsidR="00A7693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</w:t>
      </w: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Ежегодно на 1 сентября заведующий ДОУ подводит итоги по количеству детей, принятых в ДОУ</w:t>
      </w:r>
      <w:r w:rsidR="00A7693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3.1</w:t>
      </w:r>
      <w:r w:rsidR="00A7693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</w:t>
      </w: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Не подлежат приему в группы (организуемые для категорий детей обозначенных в п.3.2 Положения) в ДОУ: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глухие и слабослышащие дети;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слепые и слабовидящие дети;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с нарушением интеллекта (умственно отсталые);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 с </w:t>
      </w:r>
      <w:proofErr w:type="spellStart"/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психопатоподобным</w:t>
      </w:r>
      <w:proofErr w:type="spellEnd"/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поведением, страдающие эпилепсией, шизофренией;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с тяжёлыми нарушениями опорно-двигательного аппарата;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дети, страдающие заболеваниями, которые являются противопоказанием для приема в детские сады общего типа.</w:t>
      </w:r>
    </w:p>
    <w:p w:rsidR="00BB4C9D" w:rsidRPr="00BB4C9D" w:rsidRDefault="00BB4C9D" w:rsidP="00BB4C9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3.1</w:t>
      </w:r>
      <w:r w:rsidR="00A7693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6</w:t>
      </w: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Не подлежат приему в группы компенсирую для детей с нарушениями речи (общее недоразвитие речи, фонетико-фонематическое недоразвитие речи, заикание) </w:t>
      </w:r>
      <w:hyperlink r:id="rId20" w:history="1">
        <w:r w:rsidRPr="00BB4C9D">
          <w:rPr>
            <w:rFonts w:ascii="Tahoma" w:eastAsia="Times New Roman" w:hAnsi="Tahoma" w:cs="Tahoma"/>
            <w:color w:val="743399"/>
            <w:sz w:val="20"/>
            <w:szCs w:val="20"/>
            <w:bdr w:val="none" w:sz="0" w:space="0" w:color="auto" w:frame="1"/>
            <w:lang w:eastAsia="ru-RU"/>
          </w:rPr>
          <w:t>дети</w:t>
        </w:r>
      </w:hyperlink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с первичной задержкой психического развития.</w:t>
      </w:r>
    </w:p>
    <w:p w:rsidR="00BB4C9D" w:rsidRPr="00BB4C9D" w:rsidRDefault="00827D13" w:rsidP="00BB4C9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3.17</w:t>
      </w:r>
      <w:r w:rsidR="00BB4C9D"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 </w:t>
      </w:r>
      <w:hyperlink r:id="rId21" w:history="1">
        <w:r w:rsidR="00BB4C9D" w:rsidRPr="00BB4C9D">
          <w:rPr>
            <w:rFonts w:ascii="Tahoma" w:eastAsia="Times New Roman" w:hAnsi="Tahoma" w:cs="Tahoma"/>
            <w:color w:val="743399"/>
            <w:sz w:val="20"/>
            <w:szCs w:val="20"/>
            <w:bdr w:val="none" w:sz="0" w:space="0" w:color="auto" w:frame="1"/>
            <w:lang w:eastAsia="ru-RU"/>
          </w:rPr>
          <w:t>Если</w:t>
        </w:r>
      </w:hyperlink>
      <w:r w:rsidR="00BB4C9D"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в период пребывания ребенка в группе выявятся противопоказания, перечисленные в пункте 3.18., 3.19., то </w:t>
      </w:r>
      <w:hyperlink r:id="rId22" w:history="1">
        <w:r w:rsidR="00BB4C9D" w:rsidRPr="00BB4C9D">
          <w:rPr>
            <w:rFonts w:ascii="Tahoma" w:eastAsia="Times New Roman" w:hAnsi="Tahoma" w:cs="Tahoma"/>
            <w:color w:val="743399"/>
            <w:sz w:val="20"/>
            <w:szCs w:val="20"/>
            <w:bdr w:val="none" w:sz="0" w:space="0" w:color="auto" w:frame="1"/>
            <w:lang w:eastAsia="ru-RU"/>
          </w:rPr>
          <w:t>ребенок</w:t>
        </w:r>
      </w:hyperlink>
      <w:r w:rsidR="00BB4C9D"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подлежит обязательному направлению на ПМПК для уточнения заключения и определения рекомендаций по дальнейшему образовательному маршруту.</w:t>
      </w:r>
    </w:p>
    <w:p w:rsidR="00BB4C9D" w:rsidRPr="00BB4C9D" w:rsidRDefault="00827D13" w:rsidP="00BB4C9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3.18</w:t>
      </w:r>
      <w:r w:rsidR="00BB4C9D"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 </w:t>
      </w:r>
      <w:hyperlink r:id="rId23" w:history="1">
        <w:r w:rsidR="00BB4C9D" w:rsidRPr="00BB4C9D">
          <w:rPr>
            <w:rFonts w:ascii="Tahoma" w:eastAsia="Times New Roman" w:hAnsi="Tahoma" w:cs="Tahoma"/>
            <w:color w:val="743399"/>
            <w:sz w:val="20"/>
            <w:szCs w:val="20"/>
            <w:bdr w:val="none" w:sz="0" w:space="0" w:color="auto" w:frame="1"/>
            <w:lang w:eastAsia="ru-RU"/>
          </w:rPr>
          <w:t>Прием</w:t>
        </w:r>
      </w:hyperlink>
      <w:r w:rsidR="00BB4C9D"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детей в группы осуществляется на основании следующих документов:</w:t>
      </w:r>
    </w:p>
    <w:p w:rsidR="00BB4C9D" w:rsidRPr="00BB4C9D" w:rsidRDefault="00BB4C9D" w:rsidP="00BB4C9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медицинское </w:t>
      </w:r>
      <w:hyperlink r:id="rId24" w:history="1">
        <w:r w:rsidRPr="00BB4C9D">
          <w:rPr>
            <w:rFonts w:ascii="Tahoma" w:eastAsia="Times New Roman" w:hAnsi="Tahoma" w:cs="Tahoma"/>
            <w:color w:val="743399"/>
            <w:sz w:val="20"/>
            <w:szCs w:val="20"/>
            <w:bdr w:val="none" w:sz="0" w:space="0" w:color="auto" w:frame="1"/>
            <w:lang w:eastAsia="ru-RU"/>
          </w:rPr>
          <w:t>заключение</w:t>
        </w:r>
      </w:hyperlink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</w:t>
      </w:r>
    </w:p>
    <w:p w:rsidR="00BB4C9D" w:rsidRPr="00BB4C9D" w:rsidRDefault="00BB4C9D" w:rsidP="00BB4C9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- </w:t>
      </w:r>
      <w:hyperlink r:id="rId25" w:history="1">
        <w:r w:rsidRPr="00BB4C9D">
          <w:rPr>
            <w:rFonts w:ascii="Tahoma" w:eastAsia="Times New Roman" w:hAnsi="Tahoma" w:cs="Tahoma"/>
            <w:color w:val="743399"/>
            <w:sz w:val="20"/>
            <w:szCs w:val="20"/>
            <w:bdr w:val="none" w:sz="0" w:space="0" w:color="auto" w:frame="1"/>
            <w:lang w:eastAsia="ru-RU"/>
          </w:rPr>
          <w:t>заявление</w:t>
        </w:r>
      </w:hyperlink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и документы, удостоверяющих </w:t>
      </w:r>
      <w:hyperlink r:id="rId26" w:history="1">
        <w:r w:rsidRPr="00BB4C9D">
          <w:rPr>
            <w:rFonts w:ascii="Tahoma" w:eastAsia="Times New Roman" w:hAnsi="Tahoma" w:cs="Tahoma"/>
            <w:color w:val="743399"/>
            <w:sz w:val="20"/>
            <w:szCs w:val="20"/>
            <w:bdr w:val="none" w:sz="0" w:space="0" w:color="auto" w:frame="1"/>
            <w:lang w:eastAsia="ru-RU"/>
          </w:rPr>
          <w:t>личность</w:t>
        </w:r>
      </w:hyperlink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одного из родителей (законных представителей)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документы, удостоверяющие личность ребенка.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заключение ПМПК.</w:t>
      </w:r>
    </w:p>
    <w:p w:rsidR="00BB4C9D" w:rsidRPr="00BB4C9D" w:rsidRDefault="00BB4C9D" w:rsidP="00BB4C9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IV. </w:t>
      </w:r>
      <w:hyperlink r:id="rId27" w:history="1">
        <w:r w:rsidRPr="00BB4C9D">
          <w:rPr>
            <w:rFonts w:ascii="Tahoma" w:eastAsia="Times New Roman" w:hAnsi="Tahoma" w:cs="Tahoma"/>
            <w:b/>
            <w:bCs/>
            <w:color w:val="743399"/>
            <w:sz w:val="20"/>
            <w:szCs w:val="20"/>
            <w:bdr w:val="none" w:sz="0" w:space="0" w:color="auto" w:frame="1"/>
            <w:lang w:eastAsia="ru-RU"/>
          </w:rPr>
          <w:t>РУКОВОДСТВО</w:t>
        </w:r>
      </w:hyperlink>
      <w:r w:rsidRPr="00BB4C9D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ДЕЯТЕЛЬНОСТЬЮ</w:t>
      </w:r>
    </w:p>
    <w:p w:rsidR="00BB4C9D" w:rsidRPr="00BB4C9D" w:rsidRDefault="00BB4C9D" w:rsidP="00BB4C9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ГРУПП КОМПЕНСИРУЮЩЕЙ НАПРАВЛЕННОСТИ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4.1. Непо</w:t>
      </w:r>
      <w:r w:rsidR="00827D1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средственное управление группой</w:t>
      </w: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осуществляет заведующий ДОУ. Заведующий ДОУ отвечает за охрану жизни и здоровья детей, за правильное комплектование групп, организацию и результативность коррекционно-развивающей работы в группах.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4.2. Управление осуществляется в соответствии с законодательством Российской Федерации, Уставом ДОУ и настоящим Положением.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4.3. О</w:t>
      </w:r>
      <w:r w:rsidR="00827D1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бразовательный процесс в группе</w:t>
      </w: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осуществляется специалистами в области коррекционной педагогики (учителями-логопедами, учителями – дефектологами</w:t>
      </w:r>
      <w:r w:rsidR="00827D1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педагогом -психологом</w:t>
      </w: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), а также воспитателями, музыкальными руководителями, инструкторами по физической культуре, прошедшими соответствующую подготовку по профилю деятельности учреждения.</w:t>
      </w:r>
    </w:p>
    <w:p w:rsidR="00BB4C9D" w:rsidRPr="00BB4C9D" w:rsidRDefault="00BB4C9D" w:rsidP="00BB4C9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Психологическое обеспечение образовательного процесса осуществляет педагог-</w:t>
      </w:r>
      <w:hyperlink r:id="rId28" w:history="1">
        <w:r w:rsidRPr="00BB4C9D">
          <w:rPr>
            <w:rFonts w:ascii="Tahoma" w:eastAsia="Times New Roman" w:hAnsi="Tahoma" w:cs="Tahoma"/>
            <w:color w:val="743399"/>
            <w:sz w:val="20"/>
            <w:szCs w:val="20"/>
            <w:bdr w:val="none" w:sz="0" w:space="0" w:color="auto" w:frame="1"/>
            <w:lang w:eastAsia="ru-RU"/>
          </w:rPr>
          <w:t>психолог</w:t>
        </w:r>
      </w:hyperlink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входящий в штат учреждения.</w:t>
      </w:r>
    </w:p>
    <w:p w:rsidR="00BB4C9D" w:rsidRPr="00BB4C9D" w:rsidRDefault="00BB4C9D" w:rsidP="00BB4C9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4.4. В случае необходимости для организации коррекционно-развивающего сопровождения на основе дополнительных договоров привлекаются специалисты, не работающие в данном ДОУ (</w:t>
      </w:r>
      <w:hyperlink r:id="rId29" w:history="1">
        <w:r w:rsidRPr="00BB4C9D">
          <w:rPr>
            <w:rFonts w:ascii="Tahoma" w:eastAsia="Times New Roman" w:hAnsi="Tahoma" w:cs="Tahoma"/>
            <w:color w:val="743399"/>
            <w:sz w:val="20"/>
            <w:szCs w:val="20"/>
            <w:bdr w:val="none" w:sz="0" w:space="0" w:color="auto" w:frame="1"/>
            <w:lang w:eastAsia="ru-RU"/>
          </w:rPr>
          <w:t>врач</w:t>
        </w:r>
      </w:hyperlink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-психоневролог, </w:t>
      </w:r>
      <w:hyperlink r:id="rId30" w:history="1">
        <w:r w:rsidRPr="00BB4C9D">
          <w:rPr>
            <w:rFonts w:ascii="Tahoma" w:eastAsia="Times New Roman" w:hAnsi="Tahoma" w:cs="Tahoma"/>
            <w:color w:val="743399"/>
            <w:sz w:val="20"/>
            <w:szCs w:val="20"/>
            <w:bdr w:val="none" w:sz="0" w:space="0" w:color="auto" w:frame="1"/>
            <w:lang w:eastAsia="ru-RU"/>
          </w:rPr>
          <w:t>невропатолог</w:t>
        </w:r>
      </w:hyperlink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 и </w:t>
      </w:r>
      <w:proofErr w:type="spellStart"/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др</w:t>
      </w:r>
      <w:proofErr w:type="spellEnd"/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).</w:t>
      </w:r>
    </w:p>
    <w:p w:rsidR="00BB4C9D" w:rsidRPr="00BB4C9D" w:rsidRDefault="00BB4C9D" w:rsidP="00BB4C9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4.5. Медицинское обслуживание детей в ДОУ обеспечивают органы здравоохранения. Медицинский персонал наряду с администрацией несет </w:t>
      </w:r>
      <w:hyperlink r:id="rId31" w:history="1">
        <w:r w:rsidRPr="00BB4C9D">
          <w:rPr>
            <w:rFonts w:ascii="Tahoma" w:eastAsia="Times New Roman" w:hAnsi="Tahoma" w:cs="Tahoma"/>
            <w:color w:val="743399"/>
            <w:sz w:val="20"/>
            <w:szCs w:val="20"/>
            <w:bdr w:val="none" w:sz="0" w:space="0" w:color="auto" w:frame="1"/>
            <w:lang w:eastAsia="ru-RU"/>
          </w:rPr>
          <w:t>ответственность</w:t>
        </w:r>
      </w:hyperlink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</w:t>
      </w:r>
    </w:p>
    <w:p w:rsidR="00BB4C9D" w:rsidRPr="00BB4C9D" w:rsidRDefault="00BB4C9D" w:rsidP="00BB4C9D">
      <w:pPr>
        <w:shd w:val="clear" w:color="auto" w:fill="FFFFFF"/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4C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4.6. Финансирование групп для детей с нарушениями речи осуществляется на основе государственных и местных нормативов финансирования, определяемых в расчете на одного воспитанника.</w:t>
      </w:r>
    </w:p>
    <w:p w:rsidR="006E4EB9" w:rsidRDefault="006E4EB9"/>
    <w:bookmarkEnd w:id="0"/>
    <w:p w:rsidR="006E4EB9" w:rsidRPr="006E4EB9" w:rsidRDefault="006E4EB9" w:rsidP="006E4EB9"/>
    <w:p w:rsidR="006E4EB9" w:rsidRPr="006E4EB9" w:rsidRDefault="006E4EB9" w:rsidP="006E4EB9"/>
    <w:p w:rsidR="006E4EB9" w:rsidRDefault="006E4EB9" w:rsidP="006E4EB9"/>
    <w:p w:rsidR="00827D13" w:rsidRDefault="00827D13" w:rsidP="006E4EB9"/>
    <w:p w:rsidR="00827D13" w:rsidRDefault="00827D13" w:rsidP="006E4EB9"/>
    <w:p w:rsidR="00827D13" w:rsidRDefault="00827D13" w:rsidP="006E4EB9"/>
    <w:p w:rsidR="00827D13" w:rsidRDefault="00827D13" w:rsidP="006E4EB9"/>
    <w:p w:rsidR="00827D13" w:rsidRDefault="00827D13" w:rsidP="006E4EB9"/>
    <w:p w:rsidR="00827D13" w:rsidRDefault="00827D13" w:rsidP="006E4EB9"/>
    <w:p w:rsidR="00827D13" w:rsidRDefault="00827D13" w:rsidP="006E4EB9"/>
    <w:p w:rsidR="00827D13" w:rsidRDefault="00827D13" w:rsidP="006E4EB9"/>
    <w:p w:rsidR="006E4EB9" w:rsidRPr="006E4EB9" w:rsidRDefault="006E4EB9" w:rsidP="006E4EB9">
      <w:pPr>
        <w:shd w:val="clear" w:color="auto" w:fill="FFFFFF"/>
        <w:spacing w:after="18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ПОЛОЖЕНИЕ</w:t>
      </w:r>
    </w:p>
    <w:p w:rsidR="006E4EB9" w:rsidRPr="006E4EB9" w:rsidRDefault="006E4EB9" w:rsidP="006E4EB9">
      <w:pPr>
        <w:shd w:val="clear" w:color="auto" w:fill="FFFFFF"/>
        <w:spacing w:after="18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6E4E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</w:t>
      </w:r>
      <w:proofErr w:type="gramEnd"/>
      <w:r w:rsidRPr="006E4E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группах компенсирующей направленности</w:t>
      </w:r>
    </w:p>
    <w:p w:rsidR="006E4EB9" w:rsidRPr="006E4EB9" w:rsidRDefault="006E4EB9" w:rsidP="006E4EB9">
      <w:pPr>
        <w:shd w:val="clear" w:color="auto" w:fill="FFFFFF"/>
        <w:spacing w:after="18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6E4E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муниципального</w:t>
      </w:r>
      <w:proofErr w:type="gramEnd"/>
      <w:r w:rsidRPr="006E4E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бюджетного дошкольного</w:t>
      </w:r>
    </w:p>
    <w:p w:rsidR="006E4EB9" w:rsidRPr="006E4EB9" w:rsidRDefault="006E4EB9" w:rsidP="006E4EB9">
      <w:pPr>
        <w:shd w:val="clear" w:color="auto" w:fill="FFFFFF"/>
        <w:spacing w:after="18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6E4E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образовательного</w:t>
      </w:r>
      <w:proofErr w:type="gramEnd"/>
      <w:r w:rsidRPr="006E4E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учреждения</w:t>
      </w:r>
    </w:p>
    <w:p w:rsidR="006E4EB9" w:rsidRPr="006E4EB9" w:rsidRDefault="006E4EB9" w:rsidP="006E4EB9">
      <w:pPr>
        <w:shd w:val="clear" w:color="auto" w:fill="FFFFFF"/>
        <w:spacing w:after="18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«Детский сад комбинированного вида № 4»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 Общие положения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1.1. Настоящее Положение разработано для муниципального бюджетного дошкольного образовательного учреждения  «Детский сад комбинированного вида № 4»  (далее – Учреждение) в соответствии с Конституцией Российской Федерации, Законом Российской Федерации «Об образовании», Федеральным законом «О некоммерческих организациях», иными законодательными и нормативными правовыми актами Российской Федерации и Курской области, муниципальными правовыми актами города Курска, международными актами в области защиты прав ребенка, решениями и приказами Учредителя и соответствующего государственного органа, осуществляющего управление в сфере образования, Типовым положением о дошкольном образовательном учреждении, Уставом Учреждения и договорами, заключаемыми между Учреждением и родителями (законными представителями), документами, утверждёнными Институтом коррекционной педагогики, настоящим Положением, программно-методическими материалами.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1.2. Настоящее Положение регулирует деятельность групп компенсирующей направленности   для детей с нарушениями речевого развития.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1.3. Группы компенсирующей направленности: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открываются в Учреждении с целью коррекционно-развивающего обучения и воспитания детей с нормальным слухом и интеллектом, имеющих отклонения в речевом развитии;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— </w:t>
      </w:r>
      <w:proofErr w:type="gramStart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создаются  при</w:t>
      </w:r>
      <w:proofErr w:type="gramEnd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наличии соответствующей материально-технической, программно-   методической и кадровой базы;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— </w:t>
      </w:r>
      <w:proofErr w:type="gramStart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открываются  на</w:t>
      </w:r>
      <w:proofErr w:type="gramEnd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основании приказа комитета образования и  науки города Курска, обследования детей и рекомендаций психолого-медико-педагогической комиссии (далее — </w:t>
      </w:r>
      <w:proofErr w:type="spellStart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ПМПк</w:t>
      </w:r>
      <w:proofErr w:type="spellEnd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руководствуются программно-методическими документами и инструктивно-методическими письмами, утверждёнными Министерством образования РФ.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1.4. Режим работы групп компенсирующей направленности определяется Уставом Учреждения. Оборудование групп компенсирующей направленности жестким и мягким инвентарём, специальным оборудованием и пособиями производится в установленном порядке.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1.5. Комплектование групп компенсирующей направленности осуществляется с учётом возраста </w:t>
      </w:r>
      <w:proofErr w:type="gramStart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детей:  группа</w:t>
      </w:r>
      <w:proofErr w:type="gramEnd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№ 8 – для детей 6-7 лет, группа № 5 – для детей 5-6 лет.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 необходимости допускается комплектование групп детьми разных возрастов.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1.6. В группах компенсирующей направленности Учреждения предельная наполняемость устанавливается в зависимости от категории детей и их возраста (до 3-х лет и старше 3-х лет) и составляет:</w:t>
      </w:r>
    </w:p>
    <w:p w:rsidR="006E4EB9" w:rsidRPr="006E4EB9" w:rsidRDefault="006E4EB9" w:rsidP="006E4E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</w:t>
      </w:r>
      <w:proofErr w:type="gramEnd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детей с тяжелыми нарушениями речи – в возрасте старше 3-х лет — 10 детей;</w:t>
      </w:r>
    </w:p>
    <w:p w:rsidR="006E4EB9" w:rsidRPr="006E4EB9" w:rsidRDefault="006E4EB9" w:rsidP="006E4E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</w:t>
      </w:r>
      <w:proofErr w:type="gramEnd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детей с фонетико-фонематическими нарушениями речи только в возрасте старше 3-х лет – 12 детей.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 Цели и задачи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2.1. Группы компенсирующей направленности формируются  с целью осуществления квалифицированной  коррекции недостатков в физическом и психическом развитии и </w:t>
      </w: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дошкольном образовании детей с ограниченными возможностями здоровья в соответствии с образовательной программой Учреждения,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реализации, а также с учетом особенностей психофизического развития и возможностей детей.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Цель коррекционного обучения – коррекция звуковой стороны речи и фонематического недоразвития, воспитания у детей правильной, четкой, выразительной речи с соответствующим возрасту словарным запасом и уровнем развития связной речи с помощью специальных логопедических приёмов и методов, подготовка воспитанников к обучению грамоте.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2.2. Задачами коррекционного обучения в группе компенсирующей направленности являются:</w:t>
      </w:r>
    </w:p>
    <w:p w:rsidR="006E4EB9" w:rsidRPr="006E4EB9" w:rsidRDefault="006E4EB9" w:rsidP="006E4E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формирование</w:t>
      </w:r>
      <w:proofErr w:type="gramEnd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произносительных навыков;</w:t>
      </w:r>
    </w:p>
    <w:p w:rsidR="006E4EB9" w:rsidRPr="006E4EB9" w:rsidRDefault="006E4EB9" w:rsidP="006E4E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развитие</w:t>
      </w:r>
      <w:proofErr w:type="gramEnd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фонематического восприятия, навыков звукового анализа и синтеза;</w:t>
      </w:r>
    </w:p>
    <w:p w:rsidR="006E4EB9" w:rsidRPr="006E4EB9" w:rsidRDefault="006E4EB9" w:rsidP="006E4E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развитие</w:t>
      </w:r>
      <w:proofErr w:type="gramEnd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словаря путем привлечения внимания к способам словообразования, к эмоционально-оценочному значению слов;</w:t>
      </w:r>
    </w:p>
    <w:p w:rsidR="006E4EB9" w:rsidRPr="006E4EB9" w:rsidRDefault="006E4EB9" w:rsidP="006E4E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развитие</w:t>
      </w:r>
      <w:proofErr w:type="gramEnd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грамматической правильности речи;</w:t>
      </w:r>
    </w:p>
    <w:p w:rsidR="006E4EB9" w:rsidRPr="006E4EB9" w:rsidRDefault="006E4EB9" w:rsidP="006E4E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обучение</w:t>
      </w:r>
      <w:proofErr w:type="gramEnd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грамоте на базе исправленного звукопроизношения;</w:t>
      </w:r>
    </w:p>
    <w:p w:rsidR="006E4EB9" w:rsidRPr="006E4EB9" w:rsidRDefault="006E4EB9" w:rsidP="006E4E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развитие</w:t>
      </w:r>
      <w:proofErr w:type="gramEnd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связной речи.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Коррекционно</w:t>
      </w:r>
      <w:proofErr w:type="spellEnd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воспитательная работа строится с учётом особенностей психологического развития детей с нарушением речи, органически связана с воспитанием произвольного внимания и памяти.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 Организация деятельности группы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3.1.  В группу компенсирующей направленности направляются дети, имеющие речевые нарушения, на основании решения городской </w:t>
      </w:r>
      <w:proofErr w:type="spellStart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ПМПк</w:t>
      </w:r>
      <w:proofErr w:type="spellEnd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по заявлению родителей (законных представителей).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3.2. Длительность пребывания воспитанников в группе компенсирующей направленности – один год. В исключительных случаях допускается пребывание детей в группе более года при дефектах речи, обусловленных нарушением строения и подвижности органов речевого аппарата (дизартрия, </w:t>
      </w:r>
      <w:proofErr w:type="spellStart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ринолалия</w:t>
      </w:r>
      <w:proofErr w:type="spellEnd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), по решению городской </w:t>
      </w:r>
      <w:proofErr w:type="spellStart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ПМПк</w:t>
      </w:r>
      <w:proofErr w:type="spellEnd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заявлению родителей (законных представителей).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3.3. Основной формой организации учебно-коррекционной работы являются индивидуальные, подгрупповые и фронтальные занятия. Фронтальные занятия проводятся 3-5 раза в неделю, подгрупповые – 3 раза в неделю, индивидуальные занятия – 2-3 раза в неделю. Осуществляется преемственность в работе учителя-логопеда, педагога-психолога, воспитателя, музыкального руководителя, инструктора по физической культуре, педагогов дополнительного образования.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3.4. Содержание образовательного процесса в группе определяется </w:t>
      </w:r>
      <w:proofErr w:type="gramStart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программой  Учреждения</w:t>
      </w:r>
      <w:proofErr w:type="gramEnd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специальными (коррекционными) программами с учётом индивидуальных особенностей воспитанников.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 Основные направления деятельности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основным формам деятельности групп компенсирующей направленности относятся: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4.1. Воспитание и развитие воспитанников в соответствии с реализуемыми в Учреждении общеобразовательными программами.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Воспитатели проводят работу по всем разделам принятой в Учреждении комплексной программы. Учитываются трудности, обусловленные речевым дефектом, допускается изменение сроков и тематики разделов комплексной программы. Все изменения утверждаются решением педсовета.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Важнейшими задачами физического воспитания детей с речевыми нарушениями являются формирование двигательных навыков, развитие координации движений, пространственной ориентировки. В процессе физического воспитания осуществляются мероприятия по предупреждению утомляемости.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Умственное воспитание направленно на формирование у детей правильных представлений о простейших явлениях природы и общественной жизни, совершенствование сенсорных процессов, </w:t>
      </w: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развитие внимания, воображения, памяти, мышления, что создаёт необходимую базу для эффективной коррекции речи.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4.2. Проведение </w:t>
      </w:r>
      <w:proofErr w:type="spellStart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коррекционно</w:t>
      </w:r>
      <w:proofErr w:type="spellEnd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педагогической работы с детьми, имеющими недостатки в развитии речи.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Дети с нарушением речи, поступающие в группы компенсирующей направленности, должны усвоить объем основных знаний, умений и навыков, который необходим для успешного обучения в школе. Коррекционная работа включает формирование произносительных навыков, развитие фонематического восприятия и навыков звукового анализа и синтеза.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материале правильного произношения звуков осуществляется:</w:t>
      </w:r>
    </w:p>
    <w:p w:rsidR="006E4EB9" w:rsidRPr="006E4EB9" w:rsidRDefault="006E4EB9" w:rsidP="006E4E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развитие</w:t>
      </w:r>
      <w:proofErr w:type="gramEnd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внимания к морфологическому составу слов и изменению слов и их сочетаний в предложении;</w:t>
      </w:r>
    </w:p>
    <w:p w:rsidR="006E4EB9" w:rsidRPr="006E4EB9" w:rsidRDefault="006E4EB9" w:rsidP="006E4E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воспитывать</w:t>
      </w:r>
      <w:proofErr w:type="gramEnd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 детей умение правильно составлять простые, распространенные и сложные предложения, употреблять разные конструкции предложений в связной речи;</w:t>
      </w:r>
    </w:p>
    <w:p w:rsidR="006E4EB9" w:rsidRPr="006E4EB9" w:rsidRDefault="006E4EB9" w:rsidP="006E4E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развитие</w:t>
      </w:r>
      <w:proofErr w:type="gramEnd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связной речи, работа над рассказом, пересказом с постановкой коррекционной задачи;</w:t>
      </w:r>
    </w:p>
    <w:p w:rsidR="006E4EB9" w:rsidRPr="006E4EB9" w:rsidRDefault="006E4EB9" w:rsidP="006E4E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развитие</w:t>
      </w:r>
      <w:proofErr w:type="gramEnd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словаря;</w:t>
      </w:r>
    </w:p>
    <w:p w:rsidR="006E4EB9" w:rsidRPr="006E4EB9" w:rsidRDefault="006E4EB9" w:rsidP="006E4E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развитие</w:t>
      </w:r>
      <w:proofErr w:type="gramEnd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произвольного внимания и памяти.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Коррекционное обучение предусматривает также определённый круг знаний об окружающем и соответствующий объём словаря, речевых умений и навыков.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процессе коррекционной работы с детьми, имеющими нарушения речи, учитываются закономерности процесса овладения звуковой стороной речи в норме, которые складываются путём постепенно вырабатывающейся дифференцировки в сфере различения характерных признаков речевых звуков.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4.3. Работа с родителями (законными представителями) и воспитателями.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Проведение разъяснительной работы среди педагогов и родителей (законных представителей) о задачах и специфике логопедической коррекционной работы с детьми по преодолению имеющихся недостатков в развитии речи. Индивидуальные консультации, тематические выставки, собрания.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4.4. Мероприятия, направленные на укрепление здоровья детей, осуществляются медицинским персоналом совместно с педагогическим коллективом дошкольного учреждения.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4.5. Дети, овладевшие правильной речью и не достигшие 7-летнего </w:t>
      </w:r>
      <w:proofErr w:type="gramStart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возраста,  могут</w:t>
      </w:r>
      <w:proofErr w:type="gramEnd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подлежать переводу в группы общеразвивающей направленности Учреждения.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4.6. Не подлежат приему в группу компенсирующей направленности дети при наличии у них следующих клинических форм и состояний:</w:t>
      </w:r>
    </w:p>
    <w:p w:rsidR="006E4EB9" w:rsidRPr="006E4EB9" w:rsidRDefault="006E4EB9" w:rsidP="006E4E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дети</w:t>
      </w:r>
      <w:proofErr w:type="gramEnd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имеющие снижение слуха (даже незначительное);</w:t>
      </w:r>
    </w:p>
    <w:p w:rsidR="006E4EB9" w:rsidRPr="006E4EB9" w:rsidRDefault="006E4EB9" w:rsidP="006E4E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дети</w:t>
      </w:r>
      <w:proofErr w:type="gramEnd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имеющие недоразвитие речи, обусловленное умственной отсталостью, задержкой психического развития;</w:t>
      </w:r>
    </w:p>
    <w:p w:rsidR="006E4EB9" w:rsidRPr="006E4EB9" w:rsidRDefault="006E4EB9" w:rsidP="006E4E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дети</w:t>
      </w:r>
      <w:proofErr w:type="gramEnd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больные эпилепсией с частыми припадками;</w:t>
      </w:r>
    </w:p>
    <w:p w:rsidR="006E4EB9" w:rsidRPr="006E4EB9" w:rsidRDefault="006E4EB9" w:rsidP="006E4E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дети</w:t>
      </w:r>
      <w:proofErr w:type="gramEnd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-инвалиды, не обслуживающие себя и требующие особого ухода;</w:t>
      </w:r>
    </w:p>
    <w:p w:rsidR="006E4EB9" w:rsidRPr="006E4EB9" w:rsidRDefault="006E4EB9" w:rsidP="006E4E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дети</w:t>
      </w:r>
      <w:proofErr w:type="gramEnd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страдающие заболеваниями, которые являются противопоказанием для приёма в Учреждение.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4.7. Если в период пребывания ребёнка в группе компенсирующей направленности выявляются дефекты слуха, олигофрении или другие противопоказания, перечисленные в п. </w:t>
      </w:r>
      <w:proofErr w:type="gramStart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6 ,</w:t>
      </w:r>
      <w:proofErr w:type="gramEnd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то ребёнок может быть отчислен или при наличии учреждений соответствующего профиля подлежит переводу в них. Вопрос об отчислении или переводе ребёнка в другое дошкольное учреждение решается городской психолого-медико-педагогической комиссией.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 Руководство группами компенсирующей направленности, основные права и обязанности работников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5.1. Общее руководство и контроль за организацией работы групп компенсирующей направленности осуществляет заведующий Учреждения в соответствии с Уставом ДОУ.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Заведующий несёт ответственность за охрану жизни и здоровья детей, за правильную постановку воспитания и коррекционно-развивающей работы, за подготовку детей к школе, за четкую организацию работы педагогического, медицинского, обслуживающего персонала.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5.2. Заведующий обеспечивает своевременное комплектование групп в соответствии с рекомендацией психолого-медико-педагогической комиссии; совместно с коллективом создает климат психологического комфорта, формирует предметно-развивающую среду.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5.3. Заместитель заведующего по учебно-воспитательной работе </w:t>
      </w:r>
      <w:proofErr w:type="gramStart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обеспечивает  программное</w:t>
      </w:r>
      <w:proofErr w:type="gramEnd"/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учебно-методическое оснащение  педагогического процесса с учетом дифференцированного подхода к детям; оказывает непосредственную методическую помощь воспитателям, учителям-логопедам и обеспечивает общее руководство коррекционно-педагогической работы коллектива; осуществляет преемственность  в работе учителя-логопеда, воспитателей, других педагогических работников, семьи и школы.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5.4. Администрация Учреждения организует проверку и систематическое обсуждение эффективности работы.</w:t>
      </w:r>
    </w:p>
    <w:p w:rsidR="006E4EB9" w:rsidRPr="006E4EB9" w:rsidRDefault="006E4EB9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4EB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5.5. Права и обязанности административного, педагогического и обслуживающего персонала групп компенсирующей направленности определяются правилами внутреннего и трудового распорядка, должностными инструкциями.</w:t>
      </w:r>
    </w:p>
    <w:p w:rsidR="006E4EB9" w:rsidRPr="006E4EB9" w:rsidRDefault="00827D13" w:rsidP="006E4EB9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32" w:history="1">
        <w:r w:rsidR="006E4EB9" w:rsidRPr="006E4EB9">
          <w:rPr>
            <w:rFonts w:ascii="Verdana" w:eastAsia="Times New Roman" w:hAnsi="Verdana" w:cs="Times New Roman"/>
            <w:b/>
            <w:bCs/>
            <w:color w:val="000080"/>
            <w:sz w:val="18"/>
            <w:szCs w:val="18"/>
            <w:lang w:eastAsia="ru-RU"/>
          </w:rPr>
          <w:t>&lt;</w:t>
        </w:r>
        <w:proofErr w:type="gramStart"/>
        <w:r w:rsidR="006E4EB9" w:rsidRPr="006E4EB9">
          <w:rPr>
            <w:rFonts w:ascii="Verdana" w:eastAsia="Times New Roman" w:hAnsi="Verdana" w:cs="Times New Roman"/>
            <w:b/>
            <w:bCs/>
            <w:color w:val="000080"/>
            <w:sz w:val="18"/>
            <w:szCs w:val="18"/>
            <w:lang w:eastAsia="ru-RU"/>
          </w:rPr>
          <w:t>назад</w:t>
        </w:r>
        <w:proofErr w:type="gramEnd"/>
        <w:r w:rsidR="006E4EB9" w:rsidRPr="006E4EB9">
          <w:rPr>
            <w:rFonts w:ascii="Verdana" w:eastAsia="Times New Roman" w:hAnsi="Verdana" w:cs="Times New Roman"/>
            <w:b/>
            <w:bCs/>
            <w:color w:val="000080"/>
            <w:sz w:val="18"/>
            <w:szCs w:val="18"/>
            <w:lang w:eastAsia="ru-RU"/>
          </w:rPr>
          <w:t>&gt;</w:t>
        </w:r>
      </w:hyperlink>
    </w:p>
    <w:p w:rsidR="00905B82" w:rsidRPr="006E4EB9" w:rsidRDefault="00905B82" w:rsidP="006E4EB9"/>
    <w:sectPr w:rsidR="00905B82" w:rsidRPr="006E4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83182"/>
    <w:multiLevelType w:val="multilevel"/>
    <w:tmpl w:val="EE6E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5E5203"/>
    <w:multiLevelType w:val="multilevel"/>
    <w:tmpl w:val="F8F0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D5464B"/>
    <w:multiLevelType w:val="multilevel"/>
    <w:tmpl w:val="F8AE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EF56CB"/>
    <w:multiLevelType w:val="multilevel"/>
    <w:tmpl w:val="E944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9D"/>
    <w:rsid w:val="006E4EB9"/>
    <w:rsid w:val="00827D13"/>
    <w:rsid w:val="00905B82"/>
    <w:rsid w:val="00A26A20"/>
    <w:rsid w:val="00A76930"/>
    <w:rsid w:val="00BB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A4913-8C1B-47A3-894B-5186284B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7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61143/" TargetMode="External"/><Relationship Id="rId13" Type="http://schemas.openxmlformats.org/officeDocument/2006/relationships/hyperlink" Target="http://www.pandia.ru/65259/" TargetMode="External"/><Relationship Id="rId18" Type="http://schemas.openxmlformats.org/officeDocument/2006/relationships/hyperlink" Target="http://www.pandia.ru/74555/" TargetMode="External"/><Relationship Id="rId26" Type="http://schemas.openxmlformats.org/officeDocument/2006/relationships/hyperlink" Target="http://www.pandia.ru/58023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andia.ru/56090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pandia.ru/115084/" TargetMode="External"/><Relationship Id="rId12" Type="http://schemas.openxmlformats.org/officeDocument/2006/relationships/hyperlink" Target="http://www.pandia.ru/76052/" TargetMode="External"/><Relationship Id="rId17" Type="http://schemas.openxmlformats.org/officeDocument/2006/relationships/hyperlink" Target="http://www.pandia.ru/29551/" TargetMode="External"/><Relationship Id="rId25" Type="http://schemas.openxmlformats.org/officeDocument/2006/relationships/hyperlink" Target="http://www.pandia.ru/48040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andia.ru/61179/" TargetMode="External"/><Relationship Id="rId20" Type="http://schemas.openxmlformats.org/officeDocument/2006/relationships/hyperlink" Target="http://www.pandia.ru/112368/" TargetMode="External"/><Relationship Id="rId29" Type="http://schemas.openxmlformats.org/officeDocument/2006/relationships/hyperlink" Target="http://www.pandia.ru/6603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andia.ru/27513/" TargetMode="External"/><Relationship Id="rId11" Type="http://schemas.openxmlformats.org/officeDocument/2006/relationships/hyperlink" Target="http://www.pandia.ru/87509/" TargetMode="External"/><Relationship Id="rId24" Type="http://schemas.openxmlformats.org/officeDocument/2006/relationships/hyperlink" Target="http://www.pandia.ru/56507/" TargetMode="External"/><Relationship Id="rId32" Type="http://schemas.openxmlformats.org/officeDocument/2006/relationships/hyperlink" Target="http://detsad4kursk.ru/?page_id=2013" TargetMode="External"/><Relationship Id="rId5" Type="http://schemas.openxmlformats.org/officeDocument/2006/relationships/hyperlink" Target="http://www.pandia.ru/45328/" TargetMode="External"/><Relationship Id="rId15" Type="http://schemas.openxmlformats.org/officeDocument/2006/relationships/hyperlink" Target="http://www.pandia.ru/46614/" TargetMode="External"/><Relationship Id="rId23" Type="http://schemas.openxmlformats.org/officeDocument/2006/relationships/hyperlink" Target="http://www.pandia.ru/47464/" TargetMode="External"/><Relationship Id="rId28" Type="http://schemas.openxmlformats.org/officeDocument/2006/relationships/hyperlink" Target="http://www.pandia.ru/47910/" TargetMode="External"/><Relationship Id="rId10" Type="http://schemas.openxmlformats.org/officeDocument/2006/relationships/hyperlink" Target="http://www.pandia.ru/42060/" TargetMode="External"/><Relationship Id="rId19" Type="http://schemas.openxmlformats.org/officeDocument/2006/relationships/hyperlink" Target="http://www.pandia.ru/72123/" TargetMode="External"/><Relationship Id="rId31" Type="http://schemas.openxmlformats.org/officeDocument/2006/relationships/hyperlink" Target="http://www.pandia.ru/4274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ndia.ru/71875/" TargetMode="External"/><Relationship Id="rId14" Type="http://schemas.openxmlformats.org/officeDocument/2006/relationships/hyperlink" Target="http://www.pandia.ru/82217/" TargetMode="External"/><Relationship Id="rId22" Type="http://schemas.openxmlformats.org/officeDocument/2006/relationships/hyperlink" Target="http://www.pandia.ru/87930/" TargetMode="External"/><Relationship Id="rId27" Type="http://schemas.openxmlformats.org/officeDocument/2006/relationships/hyperlink" Target="http://www.pandia.ru/29930/" TargetMode="External"/><Relationship Id="rId30" Type="http://schemas.openxmlformats.org/officeDocument/2006/relationships/hyperlink" Target="http://www.pandia.ru/4132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3936</Words>
  <Characters>22441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2017-02-02T08:53:00Z</cp:lastPrinted>
  <dcterms:created xsi:type="dcterms:W3CDTF">2017-01-30T07:22:00Z</dcterms:created>
  <dcterms:modified xsi:type="dcterms:W3CDTF">2017-02-02T08:53:00Z</dcterms:modified>
</cp:coreProperties>
</file>