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77" w:rsidRPr="00B02D77" w:rsidRDefault="00B02D77" w:rsidP="00B02D77">
      <w:pPr>
        <w:shd w:val="clear" w:color="auto" w:fill="FFFFFF"/>
        <w:spacing w:before="125" w:after="15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B02D77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Памятка для родителей</w:t>
      </w:r>
    </w:p>
    <w:p w:rsidR="00B02D77" w:rsidRPr="00B02D77" w:rsidRDefault="00B02D77" w:rsidP="00B02D77">
      <w:pPr>
        <w:shd w:val="clear" w:color="auto" w:fill="FFFFFF"/>
        <w:spacing w:before="125" w:after="15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B02D77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>«Развитие мелкой моторики рук в домашних условиях»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3885041" cy="4175387"/>
            <wp:effectExtent l="19050" t="0" r="1159" b="0"/>
            <wp:docPr id="1" name="Рисунок 1" descr="https://content.schools.by/subochi/library/1_rq9Pv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ubochi/library/1_rq9Pv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986" cy="417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 </w:t>
      </w:r>
      <w:r w:rsidRPr="00F4081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Мелкая моторика 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– точные движения пальцев рук – особенно тесно связана с процессом формирования речи ребенка. Систематические упражнения по тренировке движений пальцев рук оказывают стимулирующее влияние на развитие речи. Нарушение мелкой моторики связано с нарушением мышечного тонуса пальцев рук.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Работа над развитием мелкой моторики пальцев рук, стимулирует созревание речевой зоны коры головного мозга. Работу по развитию мелкой моторики рук необходимо проводить систематически (по 5-10 минут ежедневно). Виды детской деятельности, которые можно использовать для развития мелкой моторики пальцев рук:</w:t>
      </w:r>
    </w:p>
    <w:p w:rsidR="00F40813" w:rsidRPr="00F40813" w:rsidRDefault="00F40813" w:rsidP="00F4081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proofErr w:type="gramStart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Развитие ручной умелости (рисование карандашом, лепка, конструирование, аппликация, изготовление оригами: игрушек из бумаги (лодочка, самолет).</w:t>
      </w:r>
      <w:proofErr w:type="gramEnd"/>
    </w:p>
    <w:p w:rsidR="00F40813" w:rsidRPr="00F40813" w:rsidRDefault="00F40813" w:rsidP="00F4081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Различные игры с мелкими предметами (подбор частей разрезных картинок, перекладывание, сортировка горошин, палочек, пуговиц и других мелких предметов).</w:t>
      </w:r>
    </w:p>
    <w:p w:rsidR="00F40813" w:rsidRPr="00F40813" w:rsidRDefault="00F40813" w:rsidP="00F4081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Пальчиковая гимнастика с речевым сопровождением и без речевого сопровождения.</w:t>
      </w:r>
    </w:p>
    <w:p w:rsidR="00F40813" w:rsidRPr="00F40813" w:rsidRDefault="00F40813" w:rsidP="00F4081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Пальчиковый театр.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b/>
          <w:bCs/>
          <w:color w:val="111111"/>
          <w:sz w:val="23"/>
          <w:u w:val="single"/>
          <w:lang w:eastAsia="ru-RU"/>
        </w:rPr>
        <w:lastRenderedPageBreak/>
        <w:t>Для развития ручной умелости дети должны: 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4969510" cy="4993640"/>
            <wp:effectExtent l="19050" t="0" r="2540" b="0"/>
            <wp:docPr id="2" name="Рисунок 2" descr="https://content.schools.by/subochi/library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subochi/library/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499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proofErr w:type="gramStart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• запускать пальцами мелкие «волчки»;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разминать пальцами пластилин и глину, лепить различные поделки;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сжимать и разжимать кулачки («бутончик проснулся и открылся, а вечером заснул и закрылся»);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барабанить всеми пальцами обеих рук по столу;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махать в воздухе только пальцами;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собирать все пальцы в щепотку;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нанизывать крупные пуговицы, шарики, бусинки на леску;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завязывать узелки на шнурке, веревке;</w:t>
      </w:r>
      <w:proofErr w:type="gramEnd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 xml:space="preserve">• </w:t>
      </w:r>
      <w:proofErr w:type="gramStart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застегивать (расстегивать) пуговицы;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играть с конструктором, мозаикой;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складывать матрешки, пирамидки;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рисовать в воздухе;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мять руками поролоновые шарики, губки;                                                                                 • рисовать, раскрашивать, штриховать;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•резать (вырезать) ножницами;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выполнять аппликации;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скатывать бумажные шарики (у кого шарик получится более плотным, тот и выиграл);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складывание, скручивание, разрывание, перелистывание бумаги;</w:t>
      </w:r>
      <w:proofErr w:type="gramEnd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 xml:space="preserve">• </w:t>
      </w:r>
      <w:proofErr w:type="gramStart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перекладывать из одной коробочки в другую счетные палочки, спички, фасоль, при этом рука не должна сдвигаться (лежит близко к коробочке, задействованы только большой, указательный и средний пальцы);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 xml:space="preserve">• легко нажимать на кнопку </w:t>
      </w:r>
      <w:proofErr w:type="spellStart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пульвелизатора</w:t>
      </w:r>
      <w:proofErr w:type="spellEnd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, посылая струю воздуха на ватку, листок бумаги;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lastRenderedPageBreak/>
        <w:t>• вращать карандаш (ребристый) между большим, указательным и средним пальцем;</w:t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>• «пальчиковый бассейн» (пластмассовый тазик с фасолью или горохом);</w:t>
      </w:r>
      <w:proofErr w:type="gramEnd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br/>
        <w:t xml:space="preserve">• </w:t>
      </w:r>
      <w:proofErr w:type="gramStart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Игра «Кулак-ребро-ладонь» (сначала одной рукой, потом другой, затем вместе.</w:t>
      </w:r>
      <w:proofErr w:type="gramEnd"/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3514725" cy="3124835"/>
            <wp:effectExtent l="19050" t="0" r="9525" b="0"/>
            <wp:docPr id="3" name="Рисунок 3" descr="https://content.schools.by/subochi/library/3_huoPn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schools.by/subochi/library/3_huoPn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Если ребенка не увлекают развивающие пособия - предложите ему настоящие дела. Вот упражнения, в которых малыш может тренировать мелкую моторику, помогая родителям и чувствуя себя нужным и почти взрослым: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1. Очищать крутые яйца. Чистить мандарины.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2. Разбирать расколотые грецкие орехи (ядра от скорлупок). Очищать фисташки.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3. Собирать с пола соринки. Помогать собирать рассыпавшиеся по полу предметы (пуговицы, гвоздики, фасоль, бусинки).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4.Пытаться самостоятельно обуваться, одеваться. А так же разуваться и 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самостоятельно</w:t>
      </w:r>
      <w:proofErr w:type="gramEnd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надевать перчатки. Пробовать зашнуровывать кроссовки.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5. Помогать сматывать нитки или веревку в клубок (О том, кто их размотал лучше умолчать)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6. Вешать белье, используя прищепки (нужно натянуть веревку для ребенка).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7. </w:t>
      </w:r>
      <w:proofErr w:type="gramStart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Помогать родителям отвинчивать</w:t>
      </w:r>
      <w:proofErr w:type="gramEnd"/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различные пробки - у канистр с водой, пены для ванн, зубной пасты и т.п.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8. Помогать перебирать крупу.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9. Рвать, мять бумагу и набивать ей убираемую на хранение обувь.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10. Собирать на даче или в лесу ягоды.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11. Доставать что-то из узкой щели под шкафом, диваном, между мебелью.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12. Вытирать пыль.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13. Включать и выключать свет.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14. Отлеплять и прилеплять наклейки.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15. Перелистывать страницы книги.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16. Затачивать карандаши (точилкой). Стирать нарисованные каракули ластиком.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F4081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lastRenderedPageBreak/>
        <w:t>Что-то будет получаться, что-то нет. Но, обычно, в освоении серьезных дел дети оказываются очень упорными. Для достижения желаемого результата необходимо сделать работу по развитию пальцевой моторики регулярной.</w:t>
      </w:r>
    </w:p>
    <w:p w:rsidR="00F40813" w:rsidRPr="00F40813" w:rsidRDefault="00F40813" w:rsidP="00F40813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FF0000"/>
          <w:sz w:val="15"/>
          <w:szCs w:val="15"/>
          <w:lang w:eastAsia="ru-RU"/>
        </w:rPr>
      </w:pPr>
      <w:r w:rsidRPr="00B02D77">
        <w:rPr>
          <w:rFonts w:ascii="Arial" w:eastAsia="Times New Roman" w:hAnsi="Arial" w:cs="Arial"/>
          <w:b/>
          <w:bCs/>
          <w:i/>
          <w:iCs/>
          <w:color w:val="FF0000"/>
          <w:sz w:val="23"/>
          <w:lang w:eastAsia="ru-RU"/>
        </w:rPr>
        <w:t>Желаем успехов!</w:t>
      </w:r>
    </w:p>
    <w:p w:rsidR="007618F2" w:rsidRDefault="007618F2"/>
    <w:sectPr w:rsidR="007618F2" w:rsidSect="0076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015B0"/>
    <w:multiLevelType w:val="multilevel"/>
    <w:tmpl w:val="5A50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0813"/>
    <w:rsid w:val="000F0B5C"/>
    <w:rsid w:val="004D208B"/>
    <w:rsid w:val="007618F2"/>
    <w:rsid w:val="00B02D77"/>
    <w:rsid w:val="00F4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paragraph" w:styleId="1">
    <w:name w:val="heading 1"/>
    <w:basedOn w:val="a"/>
    <w:link w:val="10"/>
    <w:uiPriority w:val="9"/>
    <w:qFormat/>
    <w:rsid w:val="00F40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08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0813"/>
    <w:rPr>
      <w:b/>
      <w:bCs/>
    </w:rPr>
  </w:style>
  <w:style w:type="character" w:styleId="a6">
    <w:name w:val="Emphasis"/>
    <w:basedOn w:val="a0"/>
    <w:uiPriority w:val="20"/>
    <w:qFormat/>
    <w:rsid w:val="00F408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3522</Characters>
  <Application>Microsoft Office Word</Application>
  <DocSecurity>0</DocSecurity>
  <Lines>29</Lines>
  <Paragraphs>8</Paragraphs>
  <ScaleCrop>false</ScaleCrop>
  <Company>Microsoft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2020-10-16T01:15:00Z</dcterms:created>
  <dcterms:modified xsi:type="dcterms:W3CDTF">2020-10-16T01:19:00Z</dcterms:modified>
</cp:coreProperties>
</file>